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5C" w:rsidRDefault="00B7245C" w:rsidP="00B7245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</w:pPr>
      <w:r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  <w:t>MATEMÁTICAS</w:t>
      </w:r>
    </w:p>
    <w:p w:rsidR="00B7245C" w:rsidRPr="00B7245C" w:rsidRDefault="00B7245C" w:rsidP="00B7245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eastAsia="es-ES"/>
        </w:rPr>
      </w:pPr>
      <w:r w:rsidRPr="00B7245C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eastAsia="es-ES"/>
        </w:rPr>
        <w:t>NIVEL INTRODUCTORIO</w:t>
      </w:r>
    </w:p>
    <w:p w:rsidR="00B7245C" w:rsidRDefault="00B7245C" w:rsidP="00B7245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</w:pPr>
    </w:p>
    <w:p w:rsidR="00B7245C" w:rsidRPr="00B7245C" w:rsidRDefault="00B7245C" w:rsidP="00B7245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  <w:t>I</w:t>
      </w:r>
      <w:r w:rsidRPr="00B7245C"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  <w:t>mportancia del Módulo</w:t>
      </w:r>
    </w:p>
    <w:p w:rsidR="00B7245C" w:rsidRP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  <w:t>La</w:t>
      </w:r>
      <w:r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  <w:t>s</w:t>
      </w:r>
      <w:r w:rsidRPr="00B7245C"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  <w:t xml:space="preserve"> Matemáticas hacen parte del diario vivir, sus aplicaciones debemos reconocerlas para darle mayor importancia a su estudio.</w:t>
      </w:r>
    </w:p>
    <w:p w:rsidR="00B7245C" w:rsidRDefault="00B7245C" w:rsidP="00B7245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</w:pPr>
    </w:p>
    <w:p w:rsidR="00B7245C" w:rsidRPr="00B7245C" w:rsidRDefault="00B7245C" w:rsidP="00B7245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  <w:t>Objetivos del Módulo</w:t>
      </w:r>
    </w:p>
    <w:p w:rsidR="00B7245C" w:rsidRP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  <w:t>Fortalecer las competencias matemáticas, a través de lecturas, textos, talleres y pruebas que complementen las actividades presenciales de la asignatura.</w:t>
      </w:r>
    </w:p>
    <w:p w:rsidR="00B7245C" w:rsidRDefault="00B7245C" w:rsidP="00B7245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</w:pPr>
    </w:p>
    <w:p w:rsidR="00B7245C" w:rsidRPr="00B7245C" w:rsidRDefault="00B7245C" w:rsidP="00B7245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  <w:t>Metodología de Aprendizaje</w:t>
      </w:r>
    </w:p>
    <w:p w:rsidR="00B7245C" w:rsidRP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  <w:t>En la plataforma que representa el AULA VIRTUAL, donde cada Unidad o Capítulo está organizada en Contenidos, Recursos del Curso y Actividades. A su vez las últimas tienen: actividades de inicio, actividades de desarrollo de contenido y actividades de aplicación.</w:t>
      </w: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  <w:t>El estudiante encontrará en Contenidos, la temática correspondiente a cada corte, incluyendo capítulos y subtemas.</w:t>
      </w:r>
    </w:p>
    <w:p w:rsidR="00B7245C" w:rsidRP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bookmarkStart w:id="0" w:name="_GoBack"/>
      <w:bookmarkEnd w:id="0"/>
    </w:p>
    <w:p w:rsidR="00B7245C" w:rsidRP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  <w:t>En los recursos del curso, aparecen, especialmente, hipervínculos para utilizar algunos textos matemáticos.</w:t>
      </w: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P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  <w:t>Las actividades de Inicio, tiene lecturas previas para fortalecer los conceptos matemáticos. Las actividades de desarrollo de contenidos contempla la teoría de cada uno de los temas a desarrollar. Las actividades de aplicación, están los talleres para complementar lo visto en clase; así como quices y evaluaciones en línea que permiten referenciar cómo va el proceso de aprendizaje.</w:t>
      </w: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  <w:t>El aula virtual le permitirá al estudiante ingresar las veces que lo desee, revisar los contenidos, reforzar con talleres y realizar los cuestionarios cuando se sienta seguro de hacerlo. Los tiempos los maneja de acuerdo a los espacios disponibles como actividades extracurriculares.</w:t>
      </w: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Pr="00B7245C" w:rsidRDefault="00B7245C" w:rsidP="00B7245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</w:p>
    <w:p w:rsidR="00B7245C" w:rsidRDefault="00B7245C" w:rsidP="00B7245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  <w:sectPr w:rsidR="00B7245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7245C" w:rsidRPr="00B7245C" w:rsidRDefault="00B7245C" w:rsidP="00B7245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eastAsia="es-ES"/>
        </w:rPr>
      </w:pPr>
      <w:r w:rsidRPr="00B7245C">
        <w:rPr>
          <w:rFonts w:ascii="Sylfaen" w:eastAsia="Times New Roman" w:hAnsi="Sylfaen" w:cs="Times New Roman"/>
          <w:b/>
          <w:bCs/>
          <w:color w:val="000000"/>
          <w:sz w:val="32"/>
          <w:szCs w:val="32"/>
          <w:lang w:eastAsia="es-ES"/>
        </w:rPr>
        <w:lastRenderedPageBreak/>
        <w:t>PLAN DE APRENDIZAJE</w:t>
      </w:r>
    </w:p>
    <w:tbl>
      <w:tblPr>
        <w:tblW w:w="11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01"/>
        <w:gridCol w:w="3284"/>
        <w:gridCol w:w="1845"/>
        <w:gridCol w:w="1980"/>
      </w:tblGrid>
      <w:tr w:rsidR="00B7245C" w:rsidRPr="00B7245C" w:rsidTr="00B7245C">
        <w:trPr>
          <w:tblHeader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  <w:t>Unidades de A</w:t>
            </w:r>
            <w:r w:rsidRPr="00B7245C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  <w:t>prendizaje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  <w:t>Metas de aprendizaje por unidad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  <w:t>Productos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  <w:t>Tiempo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  <w:t>% Evaluación</w:t>
            </w:r>
          </w:p>
        </w:tc>
      </w:tr>
      <w:tr w:rsidR="00B7245C" w:rsidRPr="00B7245C" w:rsidTr="00B7245C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  <w:t xml:space="preserve">Unidad 0 </w:t>
            </w:r>
          </w:p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  <w:t>Áreas y Volúmenes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 Construcción de un Sólido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 xml:space="preserve">Producto 0: </w:t>
            </w:r>
          </w:p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ÁREAS y VOLUMENES</w:t>
            </w:r>
          </w:p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Tabla de áreas de las figuras planas</w:t>
            </w:r>
          </w:p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Tabla de áreas y volúmenes de los sólidos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1 semana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2%</w:t>
            </w:r>
          </w:p>
        </w:tc>
      </w:tr>
      <w:tr w:rsidR="00B7245C" w:rsidRPr="00B7245C" w:rsidTr="00B7245C"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eastAsia="es-ES"/>
              </w:rPr>
              <w:t>Unidad 1 Introducción al Álgebra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Portafolio de Evidencias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 xml:space="preserve">Producto 1: </w:t>
            </w:r>
          </w:p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TALLERES DE REFUERZO ALGEBRAICO</w:t>
            </w:r>
          </w:p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Entrega de talleres de aplicación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4 semanas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8%</w:t>
            </w:r>
          </w:p>
        </w:tc>
      </w:tr>
      <w:tr w:rsidR="00B7245C" w:rsidRPr="00B7245C" w:rsidTr="00B72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 xml:space="preserve">Producto 2: </w:t>
            </w:r>
          </w:p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PARTICIPACIONES EN PLATAFORMA</w:t>
            </w:r>
          </w:p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Participar en los foros asignados</w:t>
            </w:r>
          </w:p>
          <w:p w:rsidR="00B7245C" w:rsidRPr="00B7245C" w:rsidRDefault="00B7245C" w:rsidP="00B7245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Realizar los quices y evaluaciones en línea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5 semana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245C" w:rsidRPr="00B7245C" w:rsidRDefault="00B7245C" w:rsidP="00B72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</w:pPr>
            <w:r w:rsidRPr="00B7245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es-ES"/>
              </w:rPr>
              <w:t>5%</w:t>
            </w:r>
          </w:p>
        </w:tc>
      </w:tr>
    </w:tbl>
    <w:p w:rsidR="003203CE" w:rsidRPr="00B7245C" w:rsidRDefault="00B7245C" w:rsidP="00B7245C">
      <w:pPr>
        <w:spacing w:after="0" w:line="240" w:lineRule="auto"/>
      </w:pPr>
    </w:p>
    <w:sectPr w:rsidR="003203CE" w:rsidRPr="00B7245C" w:rsidSect="00B7245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3B3B"/>
    <w:multiLevelType w:val="multilevel"/>
    <w:tmpl w:val="1ABE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4D"/>
    <w:rsid w:val="0053104D"/>
    <w:rsid w:val="005C15E4"/>
    <w:rsid w:val="00B7245C"/>
    <w:rsid w:val="00F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104D"/>
    <w:rPr>
      <w:b/>
      <w:bCs/>
    </w:rPr>
  </w:style>
  <w:style w:type="paragraph" w:customStyle="1" w:styleId="textotabla">
    <w:name w:val="textotabla"/>
    <w:basedOn w:val="Normal"/>
    <w:rsid w:val="00B7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104D"/>
    <w:rPr>
      <w:b/>
      <w:bCs/>
    </w:rPr>
  </w:style>
  <w:style w:type="paragraph" w:customStyle="1" w:styleId="textotabla">
    <w:name w:val="textotabla"/>
    <w:basedOn w:val="Normal"/>
    <w:rsid w:val="00B7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Industrial de Santander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2014-03-19T20:27:00Z</dcterms:created>
  <dcterms:modified xsi:type="dcterms:W3CDTF">2014-03-19T21:30:00Z</dcterms:modified>
</cp:coreProperties>
</file>