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01" w:rsidRPr="00560638" w:rsidRDefault="00A22801" w:rsidP="00A22801">
      <w:pPr>
        <w:pStyle w:val="Ttulo2"/>
        <w:rPr>
          <w:b/>
          <w:color w:val="538135" w:themeColor="accent6" w:themeShade="BF"/>
        </w:rPr>
      </w:pPr>
      <w:r w:rsidRPr="00560638">
        <w:rPr>
          <w:b/>
          <w:color w:val="538135" w:themeColor="accent6" w:themeShade="BF"/>
        </w:rPr>
        <w:t>Especialización en Docencia Universitaria</w:t>
      </w:r>
    </w:p>
    <w:p w:rsidR="00A22801" w:rsidRPr="00560638" w:rsidRDefault="00A22801" w:rsidP="00A22801">
      <w:pPr>
        <w:pStyle w:val="Ttulo2"/>
        <w:rPr>
          <w:b/>
          <w:color w:val="538135" w:themeColor="accent6" w:themeShade="BF"/>
        </w:rPr>
      </w:pPr>
      <w:r w:rsidRPr="00560638">
        <w:rPr>
          <w:b/>
          <w:color w:val="538135" w:themeColor="accent6" w:themeShade="BF"/>
        </w:rPr>
        <w:t>Evaluación del Aprendizaje</w:t>
      </w:r>
    </w:p>
    <w:p w:rsidR="00A22801" w:rsidRPr="00560638" w:rsidRDefault="00A22801" w:rsidP="00A22801">
      <w:pPr>
        <w:pStyle w:val="Ttulo2"/>
        <w:rPr>
          <w:b/>
          <w:color w:val="538135" w:themeColor="accent6" w:themeShade="BF"/>
        </w:rPr>
      </w:pPr>
      <w:r w:rsidRPr="00560638">
        <w:rPr>
          <w:b/>
          <w:color w:val="538135" w:themeColor="accent6" w:themeShade="BF"/>
        </w:rPr>
        <w:t>Orientadora: Adriana Rocío Lizcano Dallos</w:t>
      </w:r>
    </w:p>
    <w:p w:rsidR="00D05E71" w:rsidRDefault="00D05E71" w:rsidP="00A829F7">
      <w:pPr>
        <w:pStyle w:val="Ttulo"/>
        <w:jc w:val="center"/>
      </w:pPr>
    </w:p>
    <w:p w:rsidR="00DB1AC9" w:rsidRDefault="00486F73" w:rsidP="00A829F7">
      <w:pPr>
        <w:pStyle w:val="Ttulo"/>
        <w:jc w:val="center"/>
      </w:pPr>
      <w:r>
        <w:t>TALLER COLABORATIVO #2</w:t>
      </w:r>
      <w:r w:rsidR="00D05E71">
        <w:t>: Concepto y tipos de evaluación</w:t>
      </w:r>
    </w:p>
    <w:p w:rsidR="00486F73" w:rsidRPr="00486F73" w:rsidRDefault="00486F73" w:rsidP="00486F73">
      <w:pPr>
        <w:pStyle w:val="Ttulo"/>
        <w:jc w:val="center"/>
        <w:rPr>
          <w:sz w:val="40"/>
        </w:rPr>
      </w:pPr>
      <w:r w:rsidRPr="00486F73">
        <w:rPr>
          <w:sz w:val="40"/>
        </w:rPr>
        <w:t>Estrategia: Estudio de casos</w:t>
      </w:r>
    </w:p>
    <w:p w:rsidR="00A829F7" w:rsidRDefault="00A829F7"/>
    <w:p w:rsidR="005A3D0C" w:rsidRPr="005A3D0C" w:rsidRDefault="005A3D0C">
      <w:pPr>
        <w:rPr>
          <w:b/>
        </w:rPr>
      </w:pPr>
      <w:r w:rsidRPr="005A3D0C">
        <w:rPr>
          <w:b/>
        </w:rPr>
        <w:t>PROPÓSITO:</w:t>
      </w:r>
    </w:p>
    <w:p w:rsidR="005A3D0C" w:rsidRDefault="003B06AA" w:rsidP="005A3D0C">
      <w:pPr>
        <w:pStyle w:val="Prrafodelista"/>
        <w:numPr>
          <w:ilvl w:val="0"/>
          <w:numId w:val="1"/>
        </w:numPr>
      </w:pPr>
      <w:r>
        <w:t>Revisar la aplicación de los diferentes aspectos involucrados en el concepto de</w:t>
      </w:r>
      <w:r w:rsidR="00AE08C9">
        <w:t xml:space="preserve"> evaluación y los tipos de evaluación, </w:t>
      </w:r>
      <w:r>
        <w:t>en casos particulares de la educación superior</w:t>
      </w:r>
      <w:r w:rsidR="005A3D0C">
        <w:t>.</w:t>
      </w:r>
    </w:p>
    <w:p w:rsidR="005A3D0C" w:rsidRPr="005A3D0C" w:rsidRDefault="005A3D0C">
      <w:pPr>
        <w:rPr>
          <w:b/>
        </w:rPr>
      </w:pPr>
      <w:r w:rsidRPr="005A3D0C">
        <w:rPr>
          <w:b/>
        </w:rPr>
        <w:t>ACTIVIDADES</w:t>
      </w:r>
    </w:p>
    <w:p w:rsidR="005A3D0C" w:rsidRPr="005A3D0C" w:rsidRDefault="005A3D0C" w:rsidP="005A3D0C">
      <w:pPr>
        <w:pStyle w:val="Prrafodelista"/>
        <w:numPr>
          <w:ilvl w:val="0"/>
          <w:numId w:val="2"/>
        </w:numPr>
      </w:pPr>
      <w:r w:rsidRPr="005A3D0C">
        <w:t xml:space="preserve">Organícese en colectivos </w:t>
      </w:r>
      <w:r w:rsidR="00486F73">
        <w:t>por color.</w:t>
      </w:r>
    </w:p>
    <w:p w:rsidR="005A3D0C" w:rsidRPr="005A3D0C" w:rsidRDefault="00486F73" w:rsidP="005A3D0C">
      <w:pPr>
        <w:pStyle w:val="Prrafodelista"/>
        <w:numPr>
          <w:ilvl w:val="0"/>
          <w:numId w:val="2"/>
        </w:numPr>
      </w:pPr>
      <w:r>
        <w:t>Identifique el caso asignado y las preguntas que hacen parte  del taller. El resultado del taller es una presentación colaborativa, compartida en el espacio del foro correspondiente.</w:t>
      </w:r>
    </w:p>
    <w:p w:rsidR="005A3D0C" w:rsidRPr="005A3D0C" w:rsidRDefault="005A3D0C" w:rsidP="005A3D0C">
      <w:pPr>
        <w:pStyle w:val="Prrafodelista"/>
        <w:numPr>
          <w:ilvl w:val="0"/>
          <w:numId w:val="2"/>
        </w:numPr>
      </w:pPr>
      <w:r w:rsidRPr="005A3D0C">
        <w:t xml:space="preserve">Definan la forma de trabajo con el fin de cumplir con el </w:t>
      </w:r>
      <w:r w:rsidR="00486F73">
        <w:t>resultado del taller.</w:t>
      </w:r>
    </w:p>
    <w:p w:rsidR="005A3D0C" w:rsidRPr="005A3D0C" w:rsidRDefault="005A3D0C" w:rsidP="005A3D0C">
      <w:pPr>
        <w:pStyle w:val="Prrafodelista"/>
        <w:numPr>
          <w:ilvl w:val="0"/>
          <w:numId w:val="2"/>
        </w:numPr>
      </w:pPr>
      <w:r w:rsidRPr="005A3D0C">
        <w:t xml:space="preserve">Realice la lectura del </w:t>
      </w:r>
      <w:r w:rsidR="00486F73">
        <w:t>Caso.</w:t>
      </w:r>
    </w:p>
    <w:p w:rsidR="005A3D0C" w:rsidRDefault="00486F73" w:rsidP="005A3D0C">
      <w:pPr>
        <w:pStyle w:val="Prrafodelista"/>
        <w:numPr>
          <w:ilvl w:val="0"/>
          <w:numId w:val="2"/>
        </w:numPr>
      </w:pPr>
      <w:r>
        <w:t>Identifique la estructura de las diapositivas proporcionada por la profesora.</w:t>
      </w:r>
    </w:p>
    <w:p w:rsidR="00486F73" w:rsidRDefault="00486F73" w:rsidP="005A3D0C">
      <w:pPr>
        <w:pStyle w:val="Prrafodelista"/>
        <w:numPr>
          <w:ilvl w:val="0"/>
          <w:numId w:val="2"/>
        </w:numPr>
      </w:pPr>
      <w:r>
        <w:t>Construya colaborativamente la presentación.</w:t>
      </w:r>
    </w:p>
    <w:p w:rsidR="00486F73" w:rsidRDefault="00486F73" w:rsidP="005A3D0C">
      <w:pPr>
        <w:pStyle w:val="Prrafodelista"/>
        <w:numPr>
          <w:ilvl w:val="0"/>
          <w:numId w:val="2"/>
        </w:numPr>
      </w:pPr>
      <w:r>
        <w:t>Comparta</w:t>
      </w:r>
      <w:r w:rsidR="00450D2A">
        <w:t xml:space="preserve"> el enlace de </w:t>
      </w:r>
      <w:r>
        <w:t>la presentación final en el foro Taller colaborativo #2.</w:t>
      </w:r>
    </w:p>
    <w:p w:rsidR="008604AC" w:rsidRDefault="008604AC" w:rsidP="005A3D0C">
      <w:pPr>
        <w:rPr>
          <w:b/>
        </w:rPr>
      </w:pPr>
      <w:r>
        <w:rPr>
          <w:b/>
        </w:rPr>
        <w:t>TIEMPO PARA LA ORGANIZACIÓN DE LA PRESENTACIÓN: 40 minutos</w:t>
      </w:r>
    </w:p>
    <w:p w:rsidR="008604AC" w:rsidRDefault="008604AC" w:rsidP="005A3D0C">
      <w:pPr>
        <w:rPr>
          <w:b/>
        </w:rPr>
      </w:pPr>
      <w:r>
        <w:rPr>
          <w:b/>
        </w:rPr>
        <w:t>TIEMPO PARA PUESTA EN COMÚN POR GRUPO: 15 minutos</w:t>
      </w:r>
    </w:p>
    <w:p w:rsidR="005A3D0C" w:rsidRPr="007C4367" w:rsidRDefault="007C4367" w:rsidP="005A3D0C">
      <w:pPr>
        <w:rPr>
          <w:b/>
        </w:rPr>
      </w:pPr>
      <w:r w:rsidRPr="007C4367">
        <w:rPr>
          <w:b/>
        </w:rPr>
        <w:t>PREGUNTAS</w:t>
      </w:r>
    </w:p>
    <w:p w:rsidR="00486F73" w:rsidRDefault="00486F73" w:rsidP="00486F73">
      <w:pPr>
        <w:pStyle w:val="Prrafodelista"/>
        <w:numPr>
          <w:ilvl w:val="0"/>
          <w:numId w:val="3"/>
        </w:numPr>
      </w:pPr>
      <w:r>
        <w:t>Identifique las características de la evaluación que se observan en el caso proporcionado. Justifique muy brevemente las razones para la se</w:t>
      </w:r>
      <w:r w:rsidR="008604AC">
        <w:t xml:space="preserve">lección de cada característica </w:t>
      </w:r>
      <w:r>
        <w:t>observa</w:t>
      </w:r>
      <w:r w:rsidR="008604AC">
        <w:t>da</w:t>
      </w:r>
    </w:p>
    <w:p w:rsidR="007C4367" w:rsidRDefault="006F728F" w:rsidP="00486F73">
      <w:pPr>
        <w:pStyle w:val="Prrafodelista"/>
        <w:numPr>
          <w:ilvl w:val="0"/>
          <w:numId w:val="3"/>
        </w:numPr>
      </w:pPr>
      <w:r>
        <w:t>Identifique el o los objetos de evaluación que se consideran dentro del planteamiento del caso, tanto en la dimensión cognitiva como en las competencias axiológicas y actitudinales.</w:t>
      </w:r>
    </w:p>
    <w:p w:rsidR="00AE08C9" w:rsidRDefault="00AE08C9" w:rsidP="00AE08C9">
      <w:pPr>
        <w:pStyle w:val="Prrafodelista"/>
        <w:numPr>
          <w:ilvl w:val="0"/>
          <w:numId w:val="3"/>
        </w:numPr>
      </w:pPr>
      <w:r>
        <w:t>¿Cuáles son los tipos de evaluación según el agente, que se proponen en el caso?</w:t>
      </w:r>
    </w:p>
    <w:p w:rsidR="00AE08C9" w:rsidRDefault="00AE08C9" w:rsidP="00AE08C9">
      <w:pPr>
        <w:pStyle w:val="Prrafodelista"/>
        <w:numPr>
          <w:ilvl w:val="0"/>
          <w:numId w:val="3"/>
        </w:numPr>
      </w:pPr>
      <w:r>
        <w:t>¿Cuáles son los tipos de evaluación según el momento, que se proponen en el caso?</w:t>
      </w:r>
    </w:p>
    <w:p w:rsidR="00D541EA" w:rsidRDefault="00AE08C9" w:rsidP="0094162D">
      <w:pPr>
        <w:pStyle w:val="Prrafodelista"/>
        <w:numPr>
          <w:ilvl w:val="0"/>
          <w:numId w:val="3"/>
        </w:numPr>
      </w:pPr>
      <w:r>
        <w:t>Formule una propuesta evaluativa que involucre diferentes tipos de evaluación</w:t>
      </w:r>
      <w:r>
        <w:t>,</w:t>
      </w:r>
      <w:r>
        <w:t xml:space="preserve"> aborde las diferentes dimensiones de las competencias</w:t>
      </w:r>
      <w:r>
        <w:t xml:space="preserve"> y favorezca las transiciones para lograr una evaluación integral </w:t>
      </w:r>
      <w:r w:rsidR="006F728F">
        <w:t xml:space="preserve">acorde con las orientaciones </w:t>
      </w:r>
      <w:r w:rsidR="00704AB1">
        <w:t xml:space="preserve">y retos </w:t>
      </w:r>
      <w:r w:rsidR="006F728F">
        <w:t>actuales en educación superior.</w:t>
      </w:r>
      <w:bookmarkStart w:id="0" w:name="_GoBack"/>
      <w:bookmarkEnd w:id="0"/>
      <w:r w:rsidR="00D541EA">
        <w:br w:type="page"/>
      </w:r>
    </w:p>
    <w:p w:rsidR="006F728F" w:rsidRDefault="004E72F3" w:rsidP="004E72F3">
      <w:pPr>
        <w:pStyle w:val="Ttulo"/>
      </w:pPr>
      <w:r>
        <w:lastRenderedPageBreak/>
        <w:t>Caso AZUL</w:t>
      </w:r>
    </w:p>
    <w:p w:rsidR="004E72F3" w:rsidRDefault="004E72F3" w:rsidP="004E72F3"/>
    <w:p w:rsidR="0076473B" w:rsidRDefault="00AA670C" w:rsidP="00AA670C">
      <w:pPr>
        <w:jc w:val="both"/>
      </w:pPr>
      <w:r>
        <w:t xml:space="preserve">El profesor Pedro González orienta el curso de Cálculo I para grupos de estudiantes de primer semestre de ingeniería, en una institución de educación. Las calificaciones se reportan en notas entre 0 y 5 con 1 decimal, con una calificación aprobatoria de 3.0. </w:t>
      </w:r>
    </w:p>
    <w:p w:rsidR="0076473B" w:rsidRDefault="0076473B" w:rsidP="00AA670C">
      <w:pPr>
        <w:jc w:val="both"/>
      </w:pPr>
      <w:r>
        <w:t xml:space="preserve">Los propósitos del curso </w:t>
      </w:r>
      <w:r w:rsidR="001D5763">
        <w:t>incluyen</w:t>
      </w:r>
      <w:r>
        <w:t xml:space="preserve">: </w:t>
      </w:r>
      <w:r w:rsidRPr="0076473B">
        <w:t>Estudiar las propiedades y relaciones del sistema de los números reales. - Desarrollar en forma intuitiva y analítica los conceptos de funciones, límites, continuidad y derivación. - Adquirir destrezas y habilidades en el cálculo de límites y derivadas de funciones con el propósito de analizar las principales características de una función. - Orientar el trabajo en el aula como un proceso activo de resolución de problemas que involucre el razonamiento, la comunicación y las conexiones como clave para la producción de aprendizajes significativos</w:t>
      </w:r>
    </w:p>
    <w:p w:rsidR="00AA670C" w:rsidRDefault="00AA670C" w:rsidP="00AA670C">
      <w:pPr>
        <w:jc w:val="both"/>
      </w:pPr>
      <w:r>
        <w:t>El profesor González se ajusta a la forma de evaluación definida en la Escuela de Matemáticas, que está compuesta de la siguiente manera: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1640"/>
      </w:tblGrid>
      <w:tr w:rsidR="00AA670C" w:rsidRPr="00FF7A76" w:rsidTr="00AA670C">
        <w:tc>
          <w:tcPr>
            <w:tcW w:w="1526" w:type="dxa"/>
          </w:tcPr>
          <w:p w:rsidR="00AA670C" w:rsidRPr="00FF7A76" w:rsidRDefault="00AA670C" w:rsidP="00FF7A76">
            <w:pPr>
              <w:jc w:val="center"/>
              <w:rPr>
                <w:b/>
              </w:rPr>
            </w:pPr>
            <w:r w:rsidRPr="00FF7A76">
              <w:rPr>
                <w:b/>
              </w:rPr>
              <w:t>Evaluación</w:t>
            </w:r>
          </w:p>
        </w:tc>
        <w:tc>
          <w:tcPr>
            <w:tcW w:w="5812" w:type="dxa"/>
          </w:tcPr>
          <w:p w:rsidR="00AA670C" w:rsidRPr="00FF7A76" w:rsidRDefault="00AA670C" w:rsidP="00FF7A76">
            <w:pPr>
              <w:jc w:val="center"/>
              <w:rPr>
                <w:b/>
              </w:rPr>
            </w:pPr>
            <w:r w:rsidRPr="00FF7A76">
              <w:rPr>
                <w:b/>
              </w:rPr>
              <w:t>Descripción</w:t>
            </w:r>
          </w:p>
        </w:tc>
        <w:tc>
          <w:tcPr>
            <w:tcW w:w="1640" w:type="dxa"/>
          </w:tcPr>
          <w:p w:rsidR="00AA670C" w:rsidRPr="00FF7A76" w:rsidRDefault="00AA670C" w:rsidP="00FF7A76">
            <w:pPr>
              <w:jc w:val="center"/>
              <w:rPr>
                <w:b/>
              </w:rPr>
            </w:pPr>
            <w:r w:rsidRPr="00FF7A76">
              <w:rPr>
                <w:b/>
              </w:rPr>
              <w:t>Porcentaje</w:t>
            </w:r>
          </w:p>
        </w:tc>
      </w:tr>
      <w:tr w:rsidR="00AA670C" w:rsidTr="00AA670C">
        <w:tc>
          <w:tcPr>
            <w:tcW w:w="1526" w:type="dxa"/>
          </w:tcPr>
          <w:p w:rsidR="00AA670C" w:rsidRDefault="00AA670C" w:rsidP="004E72F3">
            <w:r>
              <w:t>Parcial 1</w:t>
            </w:r>
          </w:p>
        </w:tc>
        <w:tc>
          <w:tcPr>
            <w:tcW w:w="5812" w:type="dxa"/>
          </w:tcPr>
          <w:p w:rsidR="00AA670C" w:rsidRDefault="00AA670C" w:rsidP="004E72F3">
            <w:r>
              <w:t>El parcial 1 corresponde a un parcial estructurado por el profesor González que incluye la solución de 5 ejercicios, cada ejercicio vale 1 unidad.</w:t>
            </w:r>
          </w:p>
        </w:tc>
        <w:tc>
          <w:tcPr>
            <w:tcW w:w="1640" w:type="dxa"/>
          </w:tcPr>
          <w:p w:rsidR="00AA670C" w:rsidRDefault="00AA670C" w:rsidP="00AA670C">
            <w:r>
              <w:t>25%</w:t>
            </w:r>
          </w:p>
        </w:tc>
      </w:tr>
      <w:tr w:rsidR="00AA670C" w:rsidTr="00AA670C">
        <w:tc>
          <w:tcPr>
            <w:tcW w:w="1526" w:type="dxa"/>
          </w:tcPr>
          <w:p w:rsidR="00AA670C" w:rsidRDefault="00AA670C" w:rsidP="004E72F3">
            <w:r>
              <w:t>Parcial 2</w:t>
            </w:r>
          </w:p>
        </w:tc>
        <w:tc>
          <w:tcPr>
            <w:tcW w:w="5812" w:type="dxa"/>
          </w:tcPr>
          <w:p w:rsidR="00AA670C" w:rsidRDefault="00F35131" w:rsidP="00F35131">
            <w:r>
              <w:t>El parcial 2 corresponde a un parcial estructurado por el profesor González que incluye la solución de 5 ejercicios, cada ejercicio vale 1 unidad.</w:t>
            </w:r>
          </w:p>
        </w:tc>
        <w:tc>
          <w:tcPr>
            <w:tcW w:w="1640" w:type="dxa"/>
          </w:tcPr>
          <w:p w:rsidR="00AA670C" w:rsidRDefault="00AA670C" w:rsidP="00AA670C">
            <w:r>
              <w:t>25%</w:t>
            </w:r>
          </w:p>
        </w:tc>
      </w:tr>
      <w:tr w:rsidR="00AA670C" w:rsidTr="00AA670C">
        <w:tc>
          <w:tcPr>
            <w:tcW w:w="1526" w:type="dxa"/>
          </w:tcPr>
          <w:p w:rsidR="00AA670C" w:rsidRDefault="00AA670C" w:rsidP="004E72F3">
            <w:r>
              <w:t>Parcial 3</w:t>
            </w:r>
          </w:p>
        </w:tc>
        <w:tc>
          <w:tcPr>
            <w:tcW w:w="5812" w:type="dxa"/>
          </w:tcPr>
          <w:p w:rsidR="00AA670C" w:rsidRDefault="003751EE" w:rsidP="003751EE">
            <w:r>
              <w:t>El parcial 3 corresponde a un parcial estructurado por la Escuela que incluye el desarrollo de 5 ejercicios, cada ejercicio vale 1 unidad.</w:t>
            </w:r>
          </w:p>
        </w:tc>
        <w:tc>
          <w:tcPr>
            <w:tcW w:w="1640" w:type="dxa"/>
          </w:tcPr>
          <w:p w:rsidR="00AA670C" w:rsidRDefault="00AA670C" w:rsidP="004E72F3">
            <w:r>
              <w:t>35%</w:t>
            </w:r>
          </w:p>
        </w:tc>
      </w:tr>
      <w:tr w:rsidR="00AA670C" w:rsidTr="00AA670C">
        <w:tc>
          <w:tcPr>
            <w:tcW w:w="1526" w:type="dxa"/>
          </w:tcPr>
          <w:p w:rsidR="00AA670C" w:rsidRDefault="00AA670C" w:rsidP="004E72F3">
            <w:proofErr w:type="spellStart"/>
            <w:r>
              <w:t>Quices</w:t>
            </w:r>
            <w:proofErr w:type="spellEnd"/>
          </w:p>
        </w:tc>
        <w:tc>
          <w:tcPr>
            <w:tcW w:w="5812" w:type="dxa"/>
          </w:tcPr>
          <w:p w:rsidR="00AA670C" w:rsidRDefault="003751EE" w:rsidP="004E72F3">
            <w:r>
              <w:t xml:space="preserve">Corresponde a evaluaciones parciales tomadas en el desarrollo del semestre, el profesor González normalmente aplica </w:t>
            </w:r>
            <w:proofErr w:type="spellStart"/>
            <w:r>
              <w:t>quizzes</w:t>
            </w:r>
            <w:proofErr w:type="spellEnd"/>
            <w:r>
              <w:t xml:space="preserve"> sorpresa </w:t>
            </w:r>
            <w:r w:rsidR="00C51078">
              <w:t xml:space="preserve">en formato individual </w:t>
            </w:r>
            <w:r>
              <w:t>a</w:t>
            </w:r>
            <w:r w:rsidR="00C51078">
              <w:t xml:space="preserve">l comienzo de la clase. Aplica 4 </w:t>
            </w:r>
            <w:proofErr w:type="spellStart"/>
            <w:r w:rsidR="00C51078">
              <w:t>quizzes</w:t>
            </w:r>
            <w:proofErr w:type="spellEnd"/>
            <w:r w:rsidR="00C51078">
              <w:t xml:space="preserve"> en el transcurso del semestre.</w:t>
            </w:r>
          </w:p>
        </w:tc>
        <w:tc>
          <w:tcPr>
            <w:tcW w:w="1640" w:type="dxa"/>
          </w:tcPr>
          <w:p w:rsidR="00AA670C" w:rsidRDefault="00AA670C" w:rsidP="004E72F3">
            <w:r>
              <w:t>15%</w:t>
            </w:r>
          </w:p>
        </w:tc>
      </w:tr>
    </w:tbl>
    <w:p w:rsidR="00AA670C" w:rsidRDefault="00AA670C" w:rsidP="004E72F3"/>
    <w:p w:rsidR="00EA2DCE" w:rsidRDefault="00EA2DCE" w:rsidP="004E72F3">
      <w:r>
        <w:t>El profesor González reporta a sus estudiantes las notas con la calificación obtenida, escrita en la hoja del examen y publica la solución de los parciales en la cartelera de la Escuela.</w:t>
      </w:r>
    </w:p>
    <w:p w:rsidR="0076473B" w:rsidRDefault="0076473B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:rsidR="00D2167A" w:rsidRDefault="003E728B" w:rsidP="003E728B">
      <w:pPr>
        <w:pStyle w:val="Ttulo"/>
      </w:pPr>
      <w:r>
        <w:lastRenderedPageBreak/>
        <w:t xml:space="preserve">Caso </w:t>
      </w:r>
      <w:r w:rsidR="00B243B6">
        <w:t>VERDE</w:t>
      </w:r>
    </w:p>
    <w:p w:rsidR="003E728B" w:rsidRDefault="003E728B" w:rsidP="004E72F3"/>
    <w:p w:rsidR="001D5763" w:rsidRDefault="00C10D58" w:rsidP="001D5763">
      <w:pPr>
        <w:jc w:val="both"/>
      </w:pPr>
      <w:r>
        <w:t>La profesora Maritza Díaz es profesora del curso de Ingeniería del Tránsito en 7º semestre de Ingeniería Civil</w:t>
      </w:r>
      <w:r w:rsidR="001D5763">
        <w:t>, en una institución de educación superior</w:t>
      </w:r>
      <w:r>
        <w:t xml:space="preserve">. </w:t>
      </w:r>
      <w:r w:rsidR="001D5763">
        <w:t xml:space="preserve">Las calificaciones se reportan en notas entre 0 y 5 con 1 decimal, con una calificación aprobatoria de 3.0. </w:t>
      </w:r>
    </w:p>
    <w:p w:rsidR="00C10D58" w:rsidRDefault="001D5763" w:rsidP="004E72F3">
      <w:r>
        <w:t xml:space="preserve">Los propósitos del curso incluyen: </w:t>
      </w:r>
      <w:r w:rsidR="004B3784" w:rsidRPr="004B3784">
        <w:t xml:space="preserve">Definir la interrelación entre el camino y sus características físicas y de control, con las características y calidad en la operación de los vehículos, para establecer los criterios de diseño geométrico, capacidad y nivel de servicio en proyectos viales o en vías existentes. Clasificar y definir la mejor alternativa, dentro de los diferentes sistemas viales y proponer los parámetros requeridos para la determinación de las características de operación en diseño de proyectos nuevos o en el análisis de vías existentes. </w:t>
      </w:r>
    </w:p>
    <w:p w:rsidR="004B3784" w:rsidRDefault="004B3784" w:rsidP="004E72F3">
      <w:r>
        <w:t>La profesora Díaz ha organizado su proceso de evaluación de la siguiente manera: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1640"/>
      </w:tblGrid>
      <w:tr w:rsidR="004B3784" w:rsidRPr="00FF7A76" w:rsidTr="00C47469">
        <w:tc>
          <w:tcPr>
            <w:tcW w:w="1526" w:type="dxa"/>
          </w:tcPr>
          <w:p w:rsidR="004B3784" w:rsidRPr="00FF7A76" w:rsidRDefault="004B3784" w:rsidP="00C47469">
            <w:pPr>
              <w:jc w:val="center"/>
              <w:rPr>
                <w:b/>
              </w:rPr>
            </w:pPr>
            <w:r w:rsidRPr="00FF7A76">
              <w:rPr>
                <w:b/>
              </w:rPr>
              <w:t>Evaluación</w:t>
            </w:r>
          </w:p>
        </w:tc>
        <w:tc>
          <w:tcPr>
            <w:tcW w:w="5812" w:type="dxa"/>
          </w:tcPr>
          <w:p w:rsidR="004B3784" w:rsidRPr="00FF7A76" w:rsidRDefault="004B3784" w:rsidP="00C47469">
            <w:pPr>
              <w:jc w:val="center"/>
              <w:rPr>
                <w:b/>
              </w:rPr>
            </w:pPr>
            <w:r w:rsidRPr="00FF7A76">
              <w:rPr>
                <w:b/>
              </w:rPr>
              <w:t>Descripción</w:t>
            </w:r>
          </w:p>
        </w:tc>
        <w:tc>
          <w:tcPr>
            <w:tcW w:w="1640" w:type="dxa"/>
          </w:tcPr>
          <w:p w:rsidR="004B3784" w:rsidRPr="00FF7A76" w:rsidRDefault="004B3784" w:rsidP="00C47469">
            <w:pPr>
              <w:jc w:val="center"/>
              <w:rPr>
                <w:b/>
              </w:rPr>
            </w:pPr>
            <w:r w:rsidRPr="00FF7A76">
              <w:rPr>
                <w:b/>
              </w:rPr>
              <w:t>Porcentaje</w:t>
            </w:r>
          </w:p>
        </w:tc>
      </w:tr>
      <w:tr w:rsidR="004B3784" w:rsidTr="00C47469">
        <w:tc>
          <w:tcPr>
            <w:tcW w:w="1526" w:type="dxa"/>
          </w:tcPr>
          <w:p w:rsidR="004B3784" w:rsidRDefault="004B3784" w:rsidP="00C47469">
            <w:r>
              <w:t>Parcial 1</w:t>
            </w:r>
          </w:p>
        </w:tc>
        <w:tc>
          <w:tcPr>
            <w:tcW w:w="5812" w:type="dxa"/>
          </w:tcPr>
          <w:p w:rsidR="004B3784" w:rsidRDefault="004B3784" w:rsidP="00C47469">
            <w:r>
              <w:t xml:space="preserve">El parcial 1 </w:t>
            </w:r>
            <w:r w:rsidR="00666FEF">
              <w:t>corresponde a un parcial estructurado en 2 componentes, uno conceptual y otro que consiste en la  solución de un problema de diseño vial.</w:t>
            </w:r>
            <w:r w:rsidR="002B7459">
              <w:t xml:space="preserve"> Es individual.</w:t>
            </w:r>
          </w:p>
        </w:tc>
        <w:tc>
          <w:tcPr>
            <w:tcW w:w="1640" w:type="dxa"/>
          </w:tcPr>
          <w:p w:rsidR="004B3784" w:rsidRDefault="004B3784" w:rsidP="00666FEF">
            <w:r>
              <w:t>2</w:t>
            </w:r>
            <w:r w:rsidR="00666FEF">
              <w:t>5</w:t>
            </w:r>
            <w:r>
              <w:t>%</w:t>
            </w:r>
          </w:p>
        </w:tc>
      </w:tr>
      <w:tr w:rsidR="004B3784" w:rsidTr="00C47469">
        <w:tc>
          <w:tcPr>
            <w:tcW w:w="1526" w:type="dxa"/>
          </w:tcPr>
          <w:p w:rsidR="004B3784" w:rsidRDefault="004B3784" w:rsidP="00C47469">
            <w:r>
              <w:t>Parcial 2</w:t>
            </w:r>
          </w:p>
        </w:tc>
        <w:tc>
          <w:tcPr>
            <w:tcW w:w="5812" w:type="dxa"/>
          </w:tcPr>
          <w:p w:rsidR="004B3784" w:rsidRDefault="004B3784" w:rsidP="00666FEF">
            <w:r>
              <w:t xml:space="preserve">El parcial 2 corresponde a un parcial estructurado </w:t>
            </w:r>
            <w:r w:rsidR="00666FEF">
              <w:t>en 2 componentes, uno conceptual y otro que consiste en la  solución de un problema de diseño vial.</w:t>
            </w:r>
            <w:r w:rsidR="002B7459">
              <w:t xml:space="preserve"> Es individual.</w:t>
            </w:r>
          </w:p>
        </w:tc>
        <w:tc>
          <w:tcPr>
            <w:tcW w:w="1640" w:type="dxa"/>
          </w:tcPr>
          <w:p w:rsidR="004B3784" w:rsidRDefault="004B3784" w:rsidP="00C47469">
            <w:r>
              <w:t>25%</w:t>
            </w:r>
          </w:p>
        </w:tc>
      </w:tr>
      <w:tr w:rsidR="004B3784" w:rsidTr="00C47469">
        <w:tc>
          <w:tcPr>
            <w:tcW w:w="1526" w:type="dxa"/>
          </w:tcPr>
          <w:p w:rsidR="004B3784" w:rsidRDefault="004B3784" w:rsidP="00C47469">
            <w:r>
              <w:t>Proyecto de aplicación</w:t>
            </w:r>
          </w:p>
        </w:tc>
        <w:tc>
          <w:tcPr>
            <w:tcW w:w="5812" w:type="dxa"/>
          </w:tcPr>
          <w:p w:rsidR="004B3784" w:rsidRDefault="004B3784" w:rsidP="004B3784">
            <w:r>
              <w:t>Corresponde a la definición de los parámetros de un caso de diseño vial de una vía nacional,  con sus diferentes componentes, presentado por grupos.  Cada grupo debe entregar 2 avances y la sustentación final del proyecto.</w:t>
            </w:r>
            <w:r w:rsidR="00666FEF">
              <w:t xml:space="preserve"> En cada avance la profesora Díaz </w:t>
            </w:r>
            <w:r w:rsidR="00B9533C">
              <w:t xml:space="preserve">revisa los planteamientos </w:t>
            </w:r>
            <w:r w:rsidR="00666FEF">
              <w:t>del grupo, proporciona las correcciones correspondientes y orienta los resultados esperados.</w:t>
            </w:r>
            <w:r>
              <w:t xml:space="preserve"> </w:t>
            </w:r>
          </w:p>
        </w:tc>
        <w:tc>
          <w:tcPr>
            <w:tcW w:w="1640" w:type="dxa"/>
          </w:tcPr>
          <w:p w:rsidR="004B3784" w:rsidRDefault="004B3784" w:rsidP="00C47469">
            <w:r>
              <w:t>35%</w:t>
            </w:r>
          </w:p>
        </w:tc>
      </w:tr>
      <w:tr w:rsidR="004B3784" w:rsidTr="00C47469">
        <w:tc>
          <w:tcPr>
            <w:tcW w:w="1526" w:type="dxa"/>
          </w:tcPr>
          <w:p w:rsidR="004B3784" w:rsidRDefault="004B3784" w:rsidP="00C47469">
            <w:r>
              <w:t>Talleres</w:t>
            </w:r>
          </w:p>
        </w:tc>
        <w:tc>
          <w:tcPr>
            <w:tcW w:w="5812" w:type="dxa"/>
          </w:tcPr>
          <w:p w:rsidR="004B3784" w:rsidRDefault="004B3784" w:rsidP="004B3784">
            <w:r>
              <w:t>Corresponde a evaluaciones parciales tomadas en el desarrollo del semestre, en el formato de taller, que normalmente plantea un caso de estudio de una vía nacional e involucra realizar los cálculos y exponer en grupos de trabajo los resultados obtenidos y el diseño propuesto.</w:t>
            </w:r>
          </w:p>
        </w:tc>
        <w:tc>
          <w:tcPr>
            <w:tcW w:w="1640" w:type="dxa"/>
          </w:tcPr>
          <w:p w:rsidR="004B3784" w:rsidRDefault="004B3784" w:rsidP="00C47469">
            <w:r>
              <w:t>15%</w:t>
            </w:r>
          </w:p>
        </w:tc>
      </w:tr>
    </w:tbl>
    <w:p w:rsidR="004B3784" w:rsidRDefault="004B3784" w:rsidP="004E72F3"/>
    <w:p w:rsidR="00666FEF" w:rsidRDefault="00666FEF" w:rsidP="00B9533C">
      <w:pPr>
        <w:jc w:val="both"/>
      </w:pPr>
      <w:r>
        <w:t xml:space="preserve">La profesora </w:t>
      </w:r>
      <w:r w:rsidR="0098181E">
        <w:t>Díaz</w:t>
      </w:r>
      <w:r>
        <w:t xml:space="preserve"> reporta a sus estudiantes las notas con la calificación obtenida en los parciales en las hojas de examen y de manera oral en la sustentación del Proyecto de aplicación.</w:t>
      </w:r>
    </w:p>
    <w:p w:rsidR="00897D8C" w:rsidRDefault="00897D8C">
      <w:r>
        <w:br w:type="page"/>
      </w:r>
    </w:p>
    <w:p w:rsidR="00897D8C" w:rsidRDefault="00897D8C" w:rsidP="00897D8C">
      <w:pPr>
        <w:pStyle w:val="Ttulo"/>
      </w:pPr>
      <w:r>
        <w:lastRenderedPageBreak/>
        <w:t>Caso AMARILLO</w:t>
      </w:r>
    </w:p>
    <w:p w:rsidR="00897D8C" w:rsidRDefault="00897D8C" w:rsidP="00897D8C"/>
    <w:p w:rsidR="00897D8C" w:rsidRDefault="00512996" w:rsidP="00897D8C">
      <w:pPr>
        <w:jc w:val="both"/>
      </w:pPr>
      <w:r>
        <w:t>El profesor Pedro Cárdenas</w:t>
      </w:r>
      <w:r w:rsidR="00897D8C">
        <w:t xml:space="preserve"> es profesor </w:t>
      </w:r>
      <w:r>
        <w:t xml:space="preserve">de </w:t>
      </w:r>
      <w:r w:rsidR="0070356B">
        <w:t>Práctica de Trabajo Social I en el IX semestre del programa de Trabajo social</w:t>
      </w:r>
      <w:r w:rsidR="00897D8C">
        <w:t xml:space="preserve">, en una institución de educación superior. Las calificaciones se reportan en notas entre 0 y 5 con 1 decimal, con una calificación aprobatoria de 3.0. </w:t>
      </w:r>
    </w:p>
    <w:p w:rsidR="00897D8C" w:rsidRDefault="00897D8C" w:rsidP="00897D8C">
      <w:r>
        <w:t xml:space="preserve">Los propósitos del curso incluyen: </w:t>
      </w:r>
      <w:r w:rsidR="00512996" w:rsidRPr="00512996">
        <w:t>Aplicar los métodos de intervención individual, familiar, grupal y comunitaria de manera, crítica y pertinente según las problemáticas emergentes. Desarrollar procesos y diseñar metodologías participativas con actores sociales e institucionales para la elaboración de propuestas de intervención social.</w:t>
      </w:r>
    </w:p>
    <w:p w:rsidR="00897D8C" w:rsidRDefault="0070356B" w:rsidP="00897D8C">
      <w:r>
        <w:t>El profesor Cárdenas</w:t>
      </w:r>
      <w:r w:rsidR="00897D8C">
        <w:t xml:space="preserve"> ha organizado su proceso de evaluación de la siguiente manera: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1640"/>
      </w:tblGrid>
      <w:tr w:rsidR="00897D8C" w:rsidRPr="00FF7A76" w:rsidTr="00C47469">
        <w:tc>
          <w:tcPr>
            <w:tcW w:w="1526" w:type="dxa"/>
          </w:tcPr>
          <w:p w:rsidR="00897D8C" w:rsidRPr="00FF7A76" w:rsidRDefault="00897D8C" w:rsidP="00C47469">
            <w:pPr>
              <w:jc w:val="center"/>
              <w:rPr>
                <w:b/>
              </w:rPr>
            </w:pPr>
            <w:r w:rsidRPr="00FF7A76">
              <w:rPr>
                <w:b/>
              </w:rPr>
              <w:t>Evaluación</w:t>
            </w:r>
          </w:p>
        </w:tc>
        <w:tc>
          <w:tcPr>
            <w:tcW w:w="5812" w:type="dxa"/>
          </w:tcPr>
          <w:p w:rsidR="00897D8C" w:rsidRPr="00FF7A76" w:rsidRDefault="00897D8C" w:rsidP="00C47469">
            <w:pPr>
              <w:jc w:val="center"/>
              <w:rPr>
                <w:b/>
              </w:rPr>
            </w:pPr>
            <w:r w:rsidRPr="00FF7A76">
              <w:rPr>
                <w:b/>
              </w:rPr>
              <w:t>Descripción</w:t>
            </w:r>
          </w:p>
        </w:tc>
        <w:tc>
          <w:tcPr>
            <w:tcW w:w="1640" w:type="dxa"/>
          </w:tcPr>
          <w:p w:rsidR="00897D8C" w:rsidRPr="00FF7A76" w:rsidRDefault="00897D8C" w:rsidP="00C47469">
            <w:pPr>
              <w:jc w:val="center"/>
              <w:rPr>
                <w:b/>
              </w:rPr>
            </w:pPr>
            <w:r w:rsidRPr="00FF7A76">
              <w:rPr>
                <w:b/>
              </w:rPr>
              <w:t>Porcentaje</w:t>
            </w:r>
          </w:p>
        </w:tc>
      </w:tr>
      <w:tr w:rsidR="00897D8C" w:rsidTr="00C47469">
        <w:tc>
          <w:tcPr>
            <w:tcW w:w="1526" w:type="dxa"/>
          </w:tcPr>
          <w:p w:rsidR="00897D8C" w:rsidRDefault="0070356B" w:rsidP="00C47469">
            <w:r>
              <w:t>Informe 1</w:t>
            </w:r>
          </w:p>
        </w:tc>
        <w:tc>
          <w:tcPr>
            <w:tcW w:w="5812" w:type="dxa"/>
          </w:tcPr>
          <w:p w:rsidR="00897D8C" w:rsidRDefault="006E18A6" w:rsidP="00C47469">
            <w:r>
              <w:t>Corresponde al análisis de necesidades de la comunidad en la cual el estudiante de práctica va a intervenir. El informe es escrito.</w:t>
            </w:r>
          </w:p>
        </w:tc>
        <w:tc>
          <w:tcPr>
            <w:tcW w:w="1640" w:type="dxa"/>
          </w:tcPr>
          <w:p w:rsidR="00897D8C" w:rsidRDefault="0070356B" w:rsidP="0070356B">
            <w:pPr>
              <w:jc w:val="center"/>
            </w:pPr>
            <w:r>
              <w:t>30</w:t>
            </w:r>
            <w:r w:rsidR="00897D8C">
              <w:t>%</w:t>
            </w:r>
          </w:p>
        </w:tc>
      </w:tr>
      <w:tr w:rsidR="00897D8C" w:rsidTr="00C47469">
        <w:tc>
          <w:tcPr>
            <w:tcW w:w="1526" w:type="dxa"/>
          </w:tcPr>
          <w:p w:rsidR="00897D8C" w:rsidRDefault="0070356B" w:rsidP="00C47469">
            <w:r>
              <w:t>Informe 2</w:t>
            </w:r>
          </w:p>
        </w:tc>
        <w:tc>
          <w:tcPr>
            <w:tcW w:w="5812" w:type="dxa"/>
          </w:tcPr>
          <w:p w:rsidR="00897D8C" w:rsidRDefault="006E18A6" w:rsidP="00C47469">
            <w:r>
              <w:t>Corresponde al diseño de la intervención participativa en la comunidad seleccionada.  El informe es escrito.</w:t>
            </w:r>
          </w:p>
        </w:tc>
        <w:tc>
          <w:tcPr>
            <w:tcW w:w="1640" w:type="dxa"/>
          </w:tcPr>
          <w:p w:rsidR="00897D8C" w:rsidRDefault="0070356B" w:rsidP="0070356B">
            <w:pPr>
              <w:jc w:val="center"/>
            </w:pPr>
            <w:r>
              <w:t>30</w:t>
            </w:r>
            <w:r w:rsidR="00897D8C">
              <w:t>%</w:t>
            </w:r>
          </w:p>
        </w:tc>
      </w:tr>
      <w:tr w:rsidR="00897D8C" w:rsidTr="00C47469">
        <w:tc>
          <w:tcPr>
            <w:tcW w:w="1526" w:type="dxa"/>
          </w:tcPr>
          <w:p w:rsidR="00897D8C" w:rsidRDefault="0070356B" w:rsidP="00C47469">
            <w:r>
              <w:t>Informe 3</w:t>
            </w:r>
          </w:p>
        </w:tc>
        <w:tc>
          <w:tcPr>
            <w:tcW w:w="5812" w:type="dxa"/>
          </w:tcPr>
          <w:p w:rsidR="00897D8C" w:rsidRDefault="00ED35EE" w:rsidP="00C47469">
            <w:r>
              <w:t>Corresponde a la documentación de los resultados obtenidos con la intervención. Es un informe escrito que debe incluir fotografías del proceso realizado.</w:t>
            </w:r>
          </w:p>
        </w:tc>
        <w:tc>
          <w:tcPr>
            <w:tcW w:w="1640" w:type="dxa"/>
          </w:tcPr>
          <w:p w:rsidR="00897D8C" w:rsidRDefault="0070356B" w:rsidP="0070356B">
            <w:pPr>
              <w:jc w:val="center"/>
            </w:pPr>
            <w:r>
              <w:t>40</w:t>
            </w:r>
            <w:r w:rsidR="00897D8C">
              <w:t>%</w:t>
            </w:r>
          </w:p>
        </w:tc>
      </w:tr>
    </w:tbl>
    <w:p w:rsidR="00897D8C" w:rsidRDefault="00897D8C" w:rsidP="00897D8C"/>
    <w:p w:rsidR="00897D8C" w:rsidRDefault="00ED35EE" w:rsidP="00897D8C">
      <w:pPr>
        <w:jc w:val="both"/>
      </w:pPr>
      <w:r>
        <w:t>El profesor Cárdenas</w:t>
      </w:r>
      <w:r w:rsidR="00897D8C">
        <w:t xml:space="preserve"> reporta a sus estudiantes las notas con la calificación obtenida en los </w:t>
      </w:r>
      <w:r>
        <w:t>informes entregados y realiza anotaciones sobre cada informe, resaltando especialmente los errores de ortografía y redacción.</w:t>
      </w:r>
    </w:p>
    <w:p w:rsidR="00666FEF" w:rsidRDefault="00666FEF" w:rsidP="004E72F3"/>
    <w:p w:rsidR="00562AB7" w:rsidRDefault="00562AB7">
      <w:r>
        <w:br w:type="page"/>
      </w:r>
    </w:p>
    <w:p w:rsidR="00562AB7" w:rsidRDefault="00562AB7" w:rsidP="00562AB7">
      <w:pPr>
        <w:pStyle w:val="Ttulo"/>
      </w:pPr>
      <w:r>
        <w:lastRenderedPageBreak/>
        <w:t>Caso ROSADO</w:t>
      </w:r>
    </w:p>
    <w:p w:rsidR="00562AB7" w:rsidRDefault="00562AB7" w:rsidP="00562AB7"/>
    <w:p w:rsidR="00562AB7" w:rsidRDefault="0098181E" w:rsidP="00562AB7">
      <w:pPr>
        <w:jc w:val="both"/>
      </w:pPr>
      <w:r>
        <w:t xml:space="preserve">La profesora Sandra </w:t>
      </w:r>
      <w:r w:rsidR="00562AB7">
        <w:t xml:space="preserve"> </w:t>
      </w:r>
      <w:r>
        <w:t xml:space="preserve">Martínez </w:t>
      </w:r>
      <w:r w:rsidR="00562AB7">
        <w:t>es profesor</w:t>
      </w:r>
      <w:r>
        <w:t>a</w:t>
      </w:r>
      <w:r w:rsidR="00562AB7">
        <w:t xml:space="preserve"> de </w:t>
      </w:r>
      <w:r w:rsidR="004A2109">
        <w:t>Tecnología de Alimentos I</w:t>
      </w:r>
      <w:r w:rsidR="00562AB7">
        <w:t xml:space="preserve"> en el </w:t>
      </w:r>
      <w:r w:rsidR="004A2109">
        <w:t>V</w:t>
      </w:r>
      <w:r w:rsidR="00562AB7">
        <w:t xml:space="preserve"> semestre del programa de </w:t>
      </w:r>
      <w:r w:rsidR="004A2109">
        <w:t>Nutrición y Dietética</w:t>
      </w:r>
      <w:r w:rsidR="00562AB7">
        <w:t>, en una in</w:t>
      </w:r>
      <w:r w:rsidR="004A2109">
        <w:t>stitución de educación superior</w:t>
      </w:r>
      <w:r w:rsidR="00562AB7">
        <w:t xml:space="preserve">. Las calificaciones se reportan en notas entre 0 y 5 con 1 decimal, con una calificación aprobatoria de 3.0. </w:t>
      </w:r>
    </w:p>
    <w:p w:rsidR="004A2109" w:rsidRDefault="00562AB7" w:rsidP="00562AB7">
      <w:r>
        <w:t xml:space="preserve">Los propósitos del curso incluyen: </w:t>
      </w:r>
      <w:r w:rsidR="004A2109" w:rsidRPr="004A2109">
        <w:t xml:space="preserve">Ofrecer una fundamentación teórica y práctica para formular y elaborar alimentos de consumo en la región, identificar el valor nutricional de alimentos crudos y cocidos y comprender los fundamentos y metodologías de las técnicas culinarias más importantes y los efectos que dichas técnicas tienen sobre las propiedades nutricionales y sensoriales de los alimentos. </w:t>
      </w:r>
    </w:p>
    <w:p w:rsidR="00562AB7" w:rsidRDefault="0087527B" w:rsidP="00562AB7">
      <w:r>
        <w:t>La profesora Martínez</w:t>
      </w:r>
      <w:r w:rsidR="00562AB7">
        <w:t xml:space="preserve"> ha organizado su proceso de evaluación de la siguiente manera: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1640"/>
      </w:tblGrid>
      <w:tr w:rsidR="00562AB7" w:rsidRPr="00FF7A76" w:rsidTr="00C47469">
        <w:tc>
          <w:tcPr>
            <w:tcW w:w="1526" w:type="dxa"/>
          </w:tcPr>
          <w:p w:rsidR="00562AB7" w:rsidRPr="00FF7A76" w:rsidRDefault="00562AB7" w:rsidP="00C47469">
            <w:pPr>
              <w:jc w:val="center"/>
              <w:rPr>
                <w:b/>
              </w:rPr>
            </w:pPr>
            <w:r w:rsidRPr="00FF7A76">
              <w:rPr>
                <w:b/>
              </w:rPr>
              <w:t>Evaluación</w:t>
            </w:r>
          </w:p>
        </w:tc>
        <w:tc>
          <w:tcPr>
            <w:tcW w:w="5812" w:type="dxa"/>
          </w:tcPr>
          <w:p w:rsidR="00562AB7" w:rsidRPr="00FF7A76" w:rsidRDefault="00562AB7" w:rsidP="00C47469">
            <w:pPr>
              <w:jc w:val="center"/>
              <w:rPr>
                <w:b/>
              </w:rPr>
            </w:pPr>
            <w:r w:rsidRPr="00FF7A76">
              <w:rPr>
                <w:b/>
              </w:rPr>
              <w:t>Descripción</w:t>
            </w:r>
          </w:p>
        </w:tc>
        <w:tc>
          <w:tcPr>
            <w:tcW w:w="1640" w:type="dxa"/>
          </w:tcPr>
          <w:p w:rsidR="00562AB7" w:rsidRPr="00FF7A76" w:rsidRDefault="00562AB7" w:rsidP="00C47469">
            <w:pPr>
              <w:jc w:val="center"/>
              <w:rPr>
                <w:b/>
              </w:rPr>
            </w:pPr>
            <w:r w:rsidRPr="00FF7A76">
              <w:rPr>
                <w:b/>
              </w:rPr>
              <w:t>Porcentaje</w:t>
            </w:r>
          </w:p>
        </w:tc>
      </w:tr>
      <w:tr w:rsidR="00562AB7" w:rsidTr="00C47469">
        <w:tc>
          <w:tcPr>
            <w:tcW w:w="1526" w:type="dxa"/>
          </w:tcPr>
          <w:p w:rsidR="00562AB7" w:rsidRDefault="00513398" w:rsidP="00C47469">
            <w:r>
              <w:t>Parcial 1</w:t>
            </w:r>
          </w:p>
        </w:tc>
        <w:tc>
          <w:tcPr>
            <w:tcW w:w="5812" w:type="dxa"/>
          </w:tcPr>
          <w:p w:rsidR="00562AB7" w:rsidRDefault="00513398" w:rsidP="00C47469">
            <w:r>
              <w:t>El parcial 1 es estructurado por la profesora Martínez y está conformado por preguntas de selección múltiple que se califican automáticamente en el aula virtual de aprendizaje.</w:t>
            </w:r>
          </w:p>
        </w:tc>
        <w:tc>
          <w:tcPr>
            <w:tcW w:w="1640" w:type="dxa"/>
          </w:tcPr>
          <w:p w:rsidR="00562AB7" w:rsidRDefault="0087527B" w:rsidP="00C47469">
            <w:pPr>
              <w:jc w:val="center"/>
            </w:pPr>
            <w:r>
              <w:t>2</w:t>
            </w:r>
            <w:r w:rsidR="00562AB7">
              <w:t>0%</w:t>
            </w:r>
          </w:p>
        </w:tc>
      </w:tr>
      <w:tr w:rsidR="00513398" w:rsidTr="00C47469">
        <w:tc>
          <w:tcPr>
            <w:tcW w:w="1526" w:type="dxa"/>
          </w:tcPr>
          <w:p w:rsidR="00513398" w:rsidRDefault="00513398" w:rsidP="00C47469">
            <w:r>
              <w:t>Parcial 2</w:t>
            </w:r>
          </w:p>
        </w:tc>
        <w:tc>
          <w:tcPr>
            <w:tcW w:w="5812" w:type="dxa"/>
          </w:tcPr>
          <w:p w:rsidR="00513398" w:rsidRDefault="00513398" w:rsidP="00513398">
            <w:r>
              <w:t>El parcial 2 es estructurado por la profesora Martínez y está conformado por preguntas de selección múltiple que se califican automáticamente en el aula virtual de aprendizaje.</w:t>
            </w:r>
          </w:p>
        </w:tc>
        <w:tc>
          <w:tcPr>
            <w:tcW w:w="1640" w:type="dxa"/>
          </w:tcPr>
          <w:p w:rsidR="00513398" w:rsidRDefault="00513398" w:rsidP="00C47469">
            <w:pPr>
              <w:jc w:val="center"/>
            </w:pPr>
            <w:r>
              <w:t>20%</w:t>
            </w:r>
          </w:p>
        </w:tc>
      </w:tr>
      <w:tr w:rsidR="00513398" w:rsidTr="00C47469">
        <w:tc>
          <w:tcPr>
            <w:tcW w:w="1526" w:type="dxa"/>
          </w:tcPr>
          <w:p w:rsidR="00513398" w:rsidRDefault="00513398" w:rsidP="00C47469">
            <w:r>
              <w:t>Taller Lectura de artículos</w:t>
            </w:r>
          </w:p>
        </w:tc>
        <w:tc>
          <w:tcPr>
            <w:tcW w:w="5812" w:type="dxa"/>
          </w:tcPr>
          <w:p w:rsidR="00513398" w:rsidRDefault="00513398" w:rsidP="005D69D5">
            <w:r>
              <w:t>Los estudiantes por grupos seleccionan, analizan y presentan un artículo de investigación relacionado con los valores nutricionales de los diferentes alimentos. Se califica la exposición del artículo</w:t>
            </w:r>
            <w:r w:rsidR="005D69D5">
              <w:t>. Al finalizar la exposición del artículo, la profesora proporciona un caso de estudio de un paciente y los estudiantes deben realizar las recomendaciones nutricionales correspondientes.</w:t>
            </w:r>
          </w:p>
        </w:tc>
        <w:tc>
          <w:tcPr>
            <w:tcW w:w="1640" w:type="dxa"/>
          </w:tcPr>
          <w:p w:rsidR="00513398" w:rsidRDefault="00513398" w:rsidP="00C47469">
            <w:pPr>
              <w:jc w:val="center"/>
            </w:pPr>
            <w:r>
              <w:t>20%</w:t>
            </w:r>
          </w:p>
        </w:tc>
      </w:tr>
      <w:tr w:rsidR="00513398" w:rsidTr="00C47469">
        <w:tc>
          <w:tcPr>
            <w:tcW w:w="1526" w:type="dxa"/>
          </w:tcPr>
          <w:p w:rsidR="00513398" w:rsidRDefault="00513398" w:rsidP="00C47469">
            <w:r>
              <w:t>Laboratorio de preparación de alimentos</w:t>
            </w:r>
          </w:p>
        </w:tc>
        <w:tc>
          <w:tcPr>
            <w:tcW w:w="5812" w:type="dxa"/>
          </w:tcPr>
          <w:p w:rsidR="00513398" w:rsidRDefault="00513398" w:rsidP="00C47469">
            <w:r>
              <w:t>Implica la preparación de alimentos en la cocina laboratorio, así como la medición de los valores nutricionales de los alimentos según la forma de preparación.</w:t>
            </w:r>
            <w:r w:rsidR="005D69D5">
              <w:t xml:space="preserve"> Cada laboratorio se realiza de forma grupal y da como resultado un informe de laboratorio. En el desarrollo del mismo, la profesora realiza preguntas intercaladas para validar los conocimientos de los estudiantes.</w:t>
            </w:r>
          </w:p>
        </w:tc>
        <w:tc>
          <w:tcPr>
            <w:tcW w:w="1640" w:type="dxa"/>
          </w:tcPr>
          <w:p w:rsidR="00513398" w:rsidRDefault="00513398" w:rsidP="00C47469">
            <w:pPr>
              <w:jc w:val="center"/>
            </w:pPr>
            <w:r>
              <w:t>40%</w:t>
            </w:r>
          </w:p>
        </w:tc>
      </w:tr>
    </w:tbl>
    <w:p w:rsidR="00562AB7" w:rsidRDefault="00562AB7" w:rsidP="00562AB7"/>
    <w:p w:rsidR="00562AB7" w:rsidRDefault="00513398" w:rsidP="00562AB7">
      <w:pPr>
        <w:jc w:val="both"/>
      </w:pPr>
      <w:r>
        <w:t>La profesora Martínez</w:t>
      </w:r>
      <w:r w:rsidR="00562AB7">
        <w:t xml:space="preserve"> </w:t>
      </w:r>
      <w:r>
        <w:t>tiene programados los parciales 1 y 2 para que sean autocalificados y se reporte la calificación a los estudiantes por el aula virtual.</w:t>
      </w:r>
      <w:r w:rsidR="005D69D5">
        <w:t xml:space="preserve"> En el taller de lectura la profesora proporciona recomendaciones para mejorar la expresión de los estudiantes, además califica la solución del caso.</w:t>
      </w:r>
    </w:p>
    <w:p w:rsidR="00562AB7" w:rsidRPr="004E72F3" w:rsidRDefault="00562AB7" w:rsidP="00562AB7"/>
    <w:p w:rsidR="00562AB7" w:rsidRPr="004E72F3" w:rsidRDefault="00562AB7" w:rsidP="004E72F3"/>
    <w:sectPr w:rsidR="00562AB7" w:rsidRPr="004E72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5D86"/>
    <w:multiLevelType w:val="hybridMultilevel"/>
    <w:tmpl w:val="51081548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0DC3659"/>
    <w:multiLevelType w:val="hybridMultilevel"/>
    <w:tmpl w:val="648E01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27A7E"/>
    <w:multiLevelType w:val="hybridMultilevel"/>
    <w:tmpl w:val="064AB7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7"/>
    <w:rsid w:val="001D51AA"/>
    <w:rsid w:val="001D5763"/>
    <w:rsid w:val="002620DB"/>
    <w:rsid w:val="002B7459"/>
    <w:rsid w:val="003751EE"/>
    <w:rsid w:val="003B06AA"/>
    <w:rsid w:val="003E728B"/>
    <w:rsid w:val="00450D2A"/>
    <w:rsid w:val="00486F73"/>
    <w:rsid w:val="004A2109"/>
    <w:rsid w:val="004B3784"/>
    <w:rsid w:val="004E72F3"/>
    <w:rsid w:val="00512996"/>
    <w:rsid w:val="00513398"/>
    <w:rsid w:val="00562AB7"/>
    <w:rsid w:val="005A3D0C"/>
    <w:rsid w:val="005D69D5"/>
    <w:rsid w:val="00642C7E"/>
    <w:rsid w:val="00645429"/>
    <w:rsid w:val="00661D1A"/>
    <w:rsid w:val="00666FEF"/>
    <w:rsid w:val="006E18A6"/>
    <w:rsid w:val="006F728F"/>
    <w:rsid w:val="0070356B"/>
    <w:rsid w:val="00704AB1"/>
    <w:rsid w:val="0076473B"/>
    <w:rsid w:val="007C4367"/>
    <w:rsid w:val="008604AC"/>
    <w:rsid w:val="0087527B"/>
    <w:rsid w:val="00897D8C"/>
    <w:rsid w:val="00957811"/>
    <w:rsid w:val="0098181E"/>
    <w:rsid w:val="00A13573"/>
    <w:rsid w:val="00A22801"/>
    <w:rsid w:val="00A829F7"/>
    <w:rsid w:val="00AA670C"/>
    <w:rsid w:val="00AE08C9"/>
    <w:rsid w:val="00B243B6"/>
    <w:rsid w:val="00B9533C"/>
    <w:rsid w:val="00C10D58"/>
    <w:rsid w:val="00C46250"/>
    <w:rsid w:val="00C51078"/>
    <w:rsid w:val="00D05E71"/>
    <w:rsid w:val="00D2167A"/>
    <w:rsid w:val="00D541EA"/>
    <w:rsid w:val="00DB1AC9"/>
    <w:rsid w:val="00EA2DCE"/>
    <w:rsid w:val="00ED35EE"/>
    <w:rsid w:val="00F338A1"/>
    <w:rsid w:val="00F35131"/>
    <w:rsid w:val="00FE1D0C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2963"/>
  <w15:docId w15:val="{C582AB83-8850-46DF-AD5F-4C170771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6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228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829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2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5A3D0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86F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aconcuadrcula">
    <w:name w:val="Table Grid"/>
    <w:basedOn w:val="Tablanormal"/>
    <w:uiPriority w:val="39"/>
    <w:rsid w:val="00AA6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A228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40</cp:revision>
  <dcterms:created xsi:type="dcterms:W3CDTF">2017-10-14T01:07:00Z</dcterms:created>
  <dcterms:modified xsi:type="dcterms:W3CDTF">2019-11-15T22:34:00Z</dcterms:modified>
</cp:coreProperties>
</file>