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A512DF" w:rsidRDefault="004C34F3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>
        <w:rPr>
          <w:noProof/>
          <w:lang w:val="es-ES"/>
        </w:rPr>
        <w:t>Internet de todo (IdT)</w:t>
      </w:r>
    </w:p>
    <w:p w:rsidR="009D2C27" w:rsidRPr="00A512DF" w:rsidRDefault="009D2C27" w:rsidP="0014219C">
      <w:pPr>
        <w:pStyle w:val="LabSection"/>
        <w:rPr>
          <w:noProof/>
          <w:lang w:val="es-ES"/>
        </w:rPr>
      </w:pPr>
      <w:r w:rsidRPr="00A512DF">
        <w:rPr>
          <w:noProof/>
          <w:lang w:val="es-ES"/>
        </w:rPr>
        <w:t>Objetivos</w:t>
      </w:r>
    </w:p>
    <w:p w:rsidR="00554B4E" w:rsidRPr="00A512DF" w:rsidRDefault="002F09B9" w:rsidP="00963E34">
      <w:pPr>
        <w:pStyle w:val="BodyTextL25Bold"/>
        <w:rPr>
          <w:noProof/>
          <w:lang w:val="es-ES"/>
        </w:rPr>
      </w:pPr>
      <w:r w:rsidRPr="00A512DF">
        <w:rPr>
          <w:noProof/>
          <w:lang w:val="es-ES"/>
        </w:rPr>
        <w:t>Explicar la forma en que los dispositivos de red utilizan tablas de enrutamiento para dirigir los paquetes a una red de destino.</w:t>
      </w:r>
    </w:p>
    <w:p w:rsidR="00C45695" w:rsidRPr="00A512DF" w:rsidRDefault="00C45695" w:rsidP="00F37258">
      <w:pPr>
        <w:pStyle w:val="LabSection"/>
        <w:numPr>
          <w:ilvl w:val="0"/>
          <w:numId w:val="0"/>
        </w:numPr>
        <w:rPr>
          <w:noProof/>
          <w:lang w:val="es-ES"/>
        </w:rPr>
      </w:pPr>
      <w:r w:rsidRPr="00A512DF">
        <w:rPr>
          <w:b w:val="0"/>
          <w:bCs w:val="0"/>
          <w:iCs w:val="0"/>
          <w:noProof/>
          <w:sz w:val="20"/>
          <w:lang w:val="es-ES"/>
        </w:rPr>
        <w:t>IPv6 es importante para ayudar a administrar la identificación del tráfico de datos, que será necesaria e</w:t>
      </w:r>
      <w:r w:rsidR="00A512DF" w:rsidRPr="00A512DF">
        <w:rPr>
          <w:b w:val="0"/>
          <w:bCs w:val="0"/>
          <w:iCs w:val="0"/>
          <w:noProof/>
          <w:sz w:val="20"/>
          <w:lang w:val="es-ES"/>
        </w:rPr>
        <w:t xml:space="preserve">n el futuro. </w:t>
      </w:r>
      <w:r w:rsidRPr="00A512DF">
        <w:rPr>
          <w:b w:val="0"/>
          <w:bCs w:val="0"/>
          <w:iCs w:val="0"/>
          <w:noProof/>
          <w:sz w:val="20"/>
          <w:lang w:val="es-ES"/>
        </w:rPr>
        <w:t>Muchas direcciones ayudan en este esfuerzo, e IPv6 permite aliviar esta necesidad.</w:t>
      </w:r>
    </w:p>
    <w:p w:rsidR="00C07FD9" w:rsidRPr="00A512DF" w:rsidRDefault="009D2C27" w:rsidP="00C45695">
      <w:pPr>
        <w:pStyle w:val="LabSection"/>
        <w:rPr>
          <w:noProof/>
          <w:lang w:val="es-ES"/>
        </w:rPr>
      </w:pPr>
      <w:r w:rsidRPr="00A512DF">
        <w:rPr>
          <w:noProof/>
          <w:lang w:val="es-ES"/>
        </w:rPr>
        <w:t>Información básica/Situación</w:t>
      </w:r>
    </w:p>
    <w:p w:rsidR="00C45695" w:rsidRPr="00A512DF" w:rsidRDefault="00C45695" w:rsidP="00C45695">
      <w:pPr>
        <w:pStyle w:val="BodyTextL50"/>
        <w:rPr>
          <w:noProof/>
          <w:lang w:val="es-ES"/>
        </w:rPr>
      </w:pPr>
      <w:r w:rsidRPr="00A512DF">
        <w:rPr>
          <w:noProof/>
          <w:lang w:val="es-ES"/>
        </w:rPr>
        <w:t xml:space="preserve">En la actualidad, más del 99% del mundo está desconectado. En el futuro, </w:t>
      </w:r>
      <w:r w:rsidRPr="00A512DF">
        <w:rPr>
          <w:rFonts w:cs="Arial"/>
          <w:noProof/>
          <w:lang w:val="es-ES"/>
        </w:rPr>
        <w:t>estaremos conectados</w:t>
      </w:r>
      <w:r w:rsidRPr="00A512DF">
        <w:rPr>
          <w:noProof/>
          <w:lang w:val="es-ES"/>
        </w:rPr>
        <w:t xml:space="preserve"> a casi todo. Para 2020, unos 37 000 millones de dispositivos estarán conectados a Internet. Desde los árboles hasta el agua y los vehículos, todo lo orgánico y lo digital trabajarán en conjunto para lograr un mun</w:t>
      </w:r>
      <w:r w:rsidR="00A512DF" w:rsidRPr="00A512DF">
        <w:rPr>
          <w:noProof/>
          <w:lang w:val="es-ES"/>
        </w:rPr>
        <w:t>do más inteligente y conectado.</w:t>
      </w:r>
      <w:r w:rsidRPr="00A512DF">
        <w:rPr>
          <w:noProof/>
          <w:lang w:val="es-ES"/>
        </w:rPr>
        <w:t xml:space="preserve"> Este futuro de las redes se conoce como “Internet de todo”, o “IdT”.</w:t>
      </w:r>
    </w:p>
    <w:p w:rsidR="00C45695" w:rsidRPr="00A512DF" w:rsidRDefault="00C45695" w:rsidP="00C45695">
      <w:pPr>
        <w:pStyle w:val="BodyTextL50"/>
        <w:rPr>
          <w:noProof/>
          <w:lang w:val="es-ES"/>
        </w:rPr>
      </w:pPr>
      <w:r w:rsidRPr="00A512DF">
        <w:rPr>
          <w:noProof/>
          <w:lang w:val="es-ES"/>
        </w:rPr>
        <w:t>Si el tráfico, el transporte, las redes y la exploración espacial dependen del intercambio de información digital, ¿de qué forma se identifica dicha información de origen a destino?</w:t>
      </w:r>
    </w:p>
    <w:p w:rsidR="00C45695" w:rsidRPr="00A512DF" w:rsidRDefault="00C45695" w:rsidP="00C45695">
      <w:pPr>
        <w:pStyle w:val="BodyTextL50"/>
        <w:rPr>
          <w:noProof/>
          <w:lang w:val="es-ES"/>
        </w:rPr>
      </w:pPr>
      <w:r w:rsidRPr="00A512DF">
        <w:rPr>
          <w:noProof/>
          <w:lang w:val="es-ES"/>
        </w:rPr>
        <w:t xml:space="preserve">En esta actividad, comenzará a pensar no solo en lo que se identificará en el mundo de IdT, sino también en cómo se direccionarán todos esos aspectos en ese mundo. </w:t>
      </w:r>
    </w:p>
    <w:p w:rsidR="00C45695" w:rsidRPr="00A512DF" w:rsidRDefault="00C45695" w:rsidP="00C45695">
      <w:pPr>
        <w:pStyle w:val="BodyTextL50"/>
        <w:rPr>
          <w:noProof/>
          <w:lang w:val="es-ES"/>
        </w:rPr>
      </w:pPr>
      <w:r w:rsidRPr="00A512DF">
        <w:rPr>
          <w:noProof/>
          <w:lang w:val="es-ES"/>
        </w:rPr>
        <w:t>Instrucciones de la actividad para la clase y estudiantes individuales:</w:t>
      </w:r>
    </w:p>
    <w:p w:rsidR="004770F1" w:rsidRPr="00A512DF" w:rsidRDefault="00C45695" w:rsidP="00CE2C1E">
      <w:pPr>
        <w:pStyle w:val="BodyTextL50"/>
        <w:numPr>
          <w:ilvl w:val="0"/>
          <w:numId w:val="30"/>
        </w:numPr>
        <w:rPr>
          <w:noProof/>
          <w:lang w:val="es-ES"/>
        </w:rPr>
      </w:pPr>
      <w:r w:rsidRPr="00A512DF">
        <w:rPr>
          <w:noProof/>
          <w:lang w:val="es-ES"/>
        </w:rPr>
        <w:t>Lea el blog o la fuente de noticias “Internet of Everything: Fueling an Amazing Future #TomorrowStartsHere”, de John Chambers, con respecto a Internet de todos (IdT). Este blog se encuentra en</w:t>
      </w:r>
      <w:r w:rsidR="006939A6">
        <w:rPr>
          <w:noProof/>
          <w:lang w:val="es-ES"/>
        </w:rPr>
        <w:t xml:space="preserve"> </w:t>
      </w:r>
      <w:hyperlink r:id="rId8" w:history="1">
        <w:r w:rsidR="006939A6">
          <w:rPr>
            <w:rStyle w:val="Hyperlink"/>
            <w:noProof/>
            <w:lang w:val="es-ES"/>
          </w:rPr>
          <w:t>http://blogs.cisco.com/news/internet-of-everything-2</w:t>
        </w:r>
      </w:hyperlink>
      <w:r w:rsidRPr="00A512DF">
        <w:rPr>
          <w:rStyle w:val="Hyperlink"/>
          <w:noProof/>
          <w:lang w:val="es-ES"/>
        </w:rPr>
        <w:t>.</w:t>
      </w:r>
    </w:p>
    <w:p w:rsidR="00C45695" w:rsidRPr="00A512DF" w:rsidRDefault="00CE2C1E" w:rsidP="00CE2C1E">
      <w:pPr>
        <w:pStyle w:val="BodyTextL50"/>
        <w:numPr>
          <w:ilvl w:val="0"/>
          <w:numId w:val="30"/>
        </w:numPr>
        <w:rPr>
          <w:noProof/>
          <w:lang w:val="es-ES"/>
        </w:rPr>
      </w:pPr>
      <w:r w:rsidRPr="00A512DF">
        <w:rPr>
          <w:noProof/>
          <w:lang w:val="es-ES"/>
        </w:rPr>
        <w:t>Luego, mire el video “Cisco Commercial: Tomorrow Starts Here” que se encuentra en la mitad de la página.</w:t>
      </w:r>
    </w:p>
    <w:p w:rsidR="00C45695" w:rsidRPr="00A512DF" w:rsidRDefault="00CE2C1E" w:rsidP="00C45695">
      <w:pPr>
        <w:pStyle w:val="BodyTextL50"/>
        <w:numPr>
          <w:ilvl w:val="0"/>
          <w:numId w:val="30"/>
        </w:numPr>
        <w:rPr>
          <w:noProof/>
          <w:lang w:val="es-ES"/>
        </w:rPr>
      </w:pPr>
      <w:r w:rsidRPr="00A512DF">
        <w:rPr>
          <w:noProof/>
          <w:lang w:val="es-ES"/>
        </w:rPr>
        <w:t xml:space="preserve">A continuación, navegue hasta la página principal de IdT, ubicada en </w:t>
      </w:r>
      <w:hyperlink r:id="rId9" w:history="1">
        <w:r w:rsidRPr="00A512DF">
          <w:rPr>
            <w:rStyle w:val="Hyperlink"/>
            <w:noProof/>
            <w:lang w:val="es-ES"/>
          </w:rPr>
          <w:t>http://www.cisco.com/web/tomorrow-starts-here/index.html</w:t>
        </w:r>
      </w:hyperlink>
      <w:r w:rsidRPr="00A512DF">
        <w:rPr>
          <w:noProof/>
          <w:lang w:val="es-ES"/>
        </w:rPr>
        <w:t>.Haga clic en una categoría que le interese del collage gráfico.</w:t>
      </w:r>
    </w:p>
    <w:p w:rsidR="00C45695" w:rsidRPr="00A512DF" w:rsidRDefault="00CE2C1E" w:rsidP="00C45695">
      <w:pPr>
        <w:pStyle w:val="BodyTextL50"/>
        <w:numPr>
          <w:ilvl w:val="0"/>
          <w:numId w:val="30"/>
        </w:numPr>
        <w:rPr>
          <w:noProof/>
          <w:spacing w:val="-2"/>
          <w:lang w:val="es-ES"/>
        </w:rPr>
      </w:pPr>
      <w:r w:rsidRPr="00A512DF">
        <w:rPr>
          <w:rFonts w:cs="Arial"/>
          <w:noProof/>
          <w:color w:val="0F243E"/>
          <w:spacing w:val="-2"/>
          <w:lang w:val="es-ES"/>
        </w:rPr>
        <w:t>Luego, vea el video o lea el blog o el archivo .pdf que pertenece</w:t>
      </w:r>
      <w:r w:rsidRPr="00A512DF">
        <w:rPr>
          <w:noProof/>
          <w:spacing w:val="-2"/>
          <w:lang w:val="es-ES"/>
        </w:rPr>
        <w:t xml:space="preserve"> a la categoría de IdT de su interés.</w:t>
      </w:r>
    </w:p>
    <w:p w:rsidR="00C45695" w:rsidRPr="00A512DF" w:rsidRDefault="00C45695" w:rsidP="00C45695">
      <w:pPr>
        <w:pStyle w:val="BodyTextL50"/>
        <w:numPr>
          <w:ilvl w:val="0"/>
          <w:numId w:val="30"/>
        </w:numPr>
        <w:rPr>
          <w:noProof/>
          <w:lang w:val="es-ES"/>
        </w:rPr>
      </w:pPr>
      <w:r w:rsidRPr="00A512DF">
        <w:rPr>
          <w:noProof/>
          <w:lang w:val="es-ES"/>
        </w:rPr>
        <w:t>Escriba cinco preguntas o comentarios sobre lo que vio o leyó. Prepárese para compartirlo con la clase.</w:t>
      </w:r>
    </w:p>
    <w:p w:rsidR="007D2AFE" w:rsidRPr="00A512DF" w:rsidRDefault="007D2AFE" w:rsidP="00C74027">
      <w:pPr>
        <w:pStyle w:val="LabSection"/>
        <w:rPr>
          <w:noProof/>
          <w:lang w:val="es-ES"/>
        </w:rPr>
      </w:pPr>
      <w:r w:rsidRPr="00A512DF">
        <w:rPr>
          <w:noProof/>
          <w:lang w:val="es-ES"/>
        </w:rPr>
        <w:t>Recursos necesarios</w:t>
      </w:r>
    </w:p>
    <w:p w:rsidR="008F7DFE" w:rsidRPr="00A512DF" w:rsidRDefault="00240E41" w:rsidP="00CD7F73">
      <w:pPr>
        <w:pStyle w:val="Bulletlevel1"/>
        <w:rPr>
          <w:noProof/>
          <w:lang w:val="es-ES"/>
        </w:rPr>
      </w:pPr>
      <w:r w:rsidRPr="00A512DF">
        <w:rPr>
          <w:noProof/>
          <w:lang w:val="es-ES"/>
        </w:rPr>
        <w:t>Conectividad a Internet para investigar en el sitio cisco.com. También puede ser útil contar con auriculares si los estudiantes se dividen en grupos, pero completan esta actividad en forma individual.</w:t>
      </w:r>
    </w:p>
    <w:p w:rsidR="00240E41" w:rsidRPr="00A512DF" w:rsidRDefault="00240E41" w:rsidP="00CD7F73">
      <w:pPr>
        <w:pStyle w:val="Bulletlevel1"/>
        <w:rPr>
          <w:noProof/>
          <w:lang w:val="es-ES"/>
        </w:rPr>
      </w:pPr>
      <w:r w:rsidRPr="00A512DF">
        <w:rPr>
          <w:noProof/>
          <w:lang w:val="es-ES"/>
        </w:rPr>
        <w:t>Capacidades de registro (papel, tablet PC, etc.) para comentarios o preguntas con respecto a videos, blogs y archivos .pdf leídos o vistos en el paso 3.</w:t>
      </w:r>
    </w:p>
    <w:p w:rsidR="00853418" w:rsidRPr="00A512DF" w:rsidRDefault="00024EE5" w:rsidP="00024EE5">
      <w:pPr>
        <w:pStyle w:val="LabSection"/>
        <w:rPr>
          <w:noProof/>
          <w:lang w:val="es-ES"/>
        </w:rPr>
      </w:pPr>
      <w:r w:rsidRPr="00A512DF">
        <w:rPr>
          <w:noProof/>
          <w:lang w:val="es-ES"/>
        </w:rPr>
        <w:t>Reflexión</w:t>
      </w:r>
      <w:bookmarkStart w:id="0" w:name="_GoBack"/>
      <w:bookmarkEnd w:id="0"/>
    </w:p>
    <w:p w:rsidR="00FB28B9" w:rsidRPr="00A512DF" w:rsidRDefault="00FB28B9" w:rsidP="00FB28B9">
      <w:pPr>
        <w:pStyle w:val="BodyTextL50"/>
        <w:numPr>
          <w:ilvl w:val="0"/>
          <w:numId w:val="33"/>
        </w:numPr>
        <w:rPr>
          <w:rStyle w:val="AnswerGray"/>
          <w:noProof/>
          <w:shd w:val="clear" w:color="auto" w:fill="auto"/>
          <w:lang w:val="es-ES"/>
        </w:rPr>
      </w:pPr>
      <w:r w:rsidRPr="00A512DF">
        <w:rPr>
          <w:rStyle w:val="AnswerGray"/>
          <w:noProof/>
          <w:shd w:val="clear" w:color="auto" w:fill="auto"/>
          <w:lang w:val="es-ES"/>
        </w:rPr>
        <w:t>¿Por qué piensa que hay necesidad de ocuparse de los árboles? ¿Molinos de viento? ¿Automóviles? ¿Refrigeradores? ¿Por qué prácticamente cualquier cosa podrá utilizar una dirección IP?</w:t>
      </w:r>
    </w:p>
    <w:p w:rsidR="00FB28B9" w:rsidRPr="00A512DF" w:rsidRDefault="00FB28B9" w:rsidP="00FB28B9">
      <w:pPr>
        <w:ind w:left="1080"/>
        <w:rPr>
          <w:noProof/>
          <w:lang w:val="es-ES"/>
        </w:rPr>
      </w:pPr>
      <w:r w:rsidRPr="00A512DF">
        <w:rPr>
          <w:noProof/>
          <w:sz w:val="20"/>
          <w:lang w:val="es-ES"/>
        </w:rPr>
        <w:t>____________________________________________________________________________</w:t>
      </w:r>
    </w:p>
    <w:sectPr w:rsidR="00FB28B9" w:rsidRPr="00A512DF" w:rsidSect="008C43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81D" w:rsidRDefault="002C681D" w:rsidP="0090659A">
      <w:pPr>
        <w:spacing w:after="0" w:line="240" w:lineRule="auto"/>
      </w:pPr>
      <w:r>
        <w:separator/>
      </w:r>
    </w:p>
    <w:p w:rsidR="002C681D" w:rsidRDefault="002C681D"/>
    <w:p w:rsidR="002C681D" w:rsidRDefault="002C681D"/>
    <w:p w:rsidR="002C681D" w:rsidRDefault="002C681D"/>
    <w:p w:rsidR="002C681D" w:rsidRDefault="002C681D"/>
  </w:endnote>
  <w:endnote w:type="continuationSeparator" w:id="0">
    <w:p w:rsidR="002C681D" w:rsidRDefault="002C681D" w:rsidP="0090659A">
      <w:pPr>
        <w:spacing w:after="0" w:line="240" w:lineRule="auto"/>
      </w:pPr>
      <w:r>
        <w:continuationSeparator/>
      </w:r>
    </w:p>
    <w:p w:rsidR="002C681D" w:rsidRDefault="002C681D"/>
    <w:p w:rsidR="002C681D" w:rsidRDefault="002C681D"/>
    <w:p w:rsidR="002C681D" w:rsidRDefault="002C681D"/>
    <w:p w:rsidR="002C681D" w:rsidRDefault="002C681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D2" w:rsidRDefault="009B4F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A512DF" w:rsidRDefault="008C4307" w:rsidP="008C4307">
    <w:pPr>
      <w:pStyle w:val="Footer"/>
      <w:rPr>
        <w:noProof/>
        <w:szCs w:val="16"/>
        <w:lang w:val="es-ES"/>
      </w:rPr>
    </w:pPr>
    <w:r w:rsidRPr="00A512DF">
      <w:rPr>
        <w:noProof/>
        <w:lang w:val="es-ES"/>
      </w:rPr>
      <w:t>© 2013 Cisco y/o sus filiales. All rights reserved. Este documento es información pública de Cisco.</w:t>
    </w:r>
    <w:r w:rsidRPr="00A512DF">
      <w:rPr>
        <w:noProof/>
        <w:szCs w:val="16"/>
        <w:lang w:val="es-ES"/>
      </w:rPr>
      <w:tab/>
      <w:t xml:space="preserve">Página </w:t>
    </w:r>
    <w:r w:rsidR="00F63DD2" w:rsidRPr="00A512DF">
      <w:rPr>
        <w:b/>
        <w:noProof/>
        <w:szCs w:val="16"/>
        <w:lang w:val="es-ES"/>
      </w:rPr>
      <w:fldChar w:fldCharType="begin"/>
    </w:r>
    <w:r w:rsidRPr="00A512DF">
      <w:rPr>
        <w:b/>
        <w:noProof/>
        <w:szCs w:val="16"/>
        <w:lang w:val="es-ES"/>
      </w:rPr>
      <w:instrText xml:space="preserve"> PAGE </w:instrText>
    </w:r>
    <w:r w:rsidR="00F63DD2" w:rsidRPr="00A512DF">
      <w:rPr>
        <w:b/>
        <w:noProof/>
        <w:szCs w:val="16"/>
        <w:lang w:val="es-ES"/>
      </w:rPr>
      <w:fldChar w:fldCharType="separate"/>
    </w:r>
    <w:r w:rsidR="004C34F3">
      <w:rPr>
        <w:b/>
        <w:noProof/>
        <w:szCs w:val="16"/>
        <w:lang w:val="es-ES"/>
      </w:rPr>
      <w:t>2</w:t>
    </w:r>
    <w:r w:rsidR="00F63DD2" w:rsidRPr="00A512DF">
      <w:rPr>
        <w:b/>
        <w:noProof/>
        <w:szCs w:val="16"/>
        <w:lang w:val="es-ES"/>
      </w:rPr>
      <w:fldChar w:fldCharType="end"/>
    </w:r>
    <w:r w:rsidRPr="00A512DF">
      <w:rPr>
        <w:noProof/>
        <w:szCs w:val="16"/>
        <w:lang w:val="es-ES"/>
      </w:rPr>
      <w:t xml:space="preserve"> de </w:t>
    </w:r>
    <w:r w:rsidR="00F63DD2" w:rsidRPr="00A512DF">
      <w:rPr>
        <w:b/>
        <w:noProof/>
        <w:szCs w:val="16"/>
        <w:lang w:val="es-ES"/>
      </w:rPr>
      <w:fldChar w:fldCharType="begin"/>
    </w:r>
    <w:r w:rsidRPr="00A512DF">
      <w:rPr>
        <w:b/>
        <w:noProof/>
        <w:szCs w:val="16"/>
        <w:lang w:val="es-ES"/>
      </w:rPr>
      <w:instrText xml:space="preserve"> NUMPAGES  </w:instrText>
    </w:r>
    <w:r w:rsidR="00F63DD2" w:rsidRPr="00A512DF">
      <w:rPr>
        <w:b/>
        <w:noProof/>
        <w:szCs w:val="16"/>
        <w:lang w:val="es-ES"/>
      </w:rPr>
      <w:fldChar w:fldCharType="separate"/>
    </w:r>
    <w:r w:rsidR="004C34F3">
      <w:rPr>
        <w:b/>
        <w:noProof/>
        <w:szCs w:val="16"/>
        <w:lang w:val="es-ES"/>
      </w:rPr>
      <w:t>2</w:t>
    </w:r>
    <w:r w:rsidR="00F63DD2" w:rsidRPr="00A512DF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A512DF" w:rsidRDefault="009B4FD2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A512DF">
      <w:rPr>
        <w:noProof/>
        <w:lang w:val="es-ES"/>
      </w:rPr>
      <w:t>. Este documento es información pública de Cisco.</w:t>
    </w:r>
    <w:r w:rsidR="008C4307" w:rsidRPr="00A512DF">
      <w:rPr>
        <w:noProof/>
        <w:szCs w:val="16"/>
        <w:lang w:val="es-ES"/>
      </w:rPr>
      <w:tab/>
      <w:t xml:space="preserve">Página </w:t>
    </w:r>
    <w:r w:rsidR="00F63DD2" w:rsidRPr="00A512DF">
      <w:rPr>
        <w:b/>
        <w:noProof/>
        <w:szCs w:val="16"/>
        <w:lang w:val="es-ES"/>
      </w:rPr>
      <w:fldChar w:fldCharType="begin"/>
    </w:r>
    <w:r w:rsidR="008C4307" w:rsidRPr="00A512DF">
      <w:rPr>
        <w:b/>
        <w:noProof/>
        <w:szCs w:val="16"/>
        <w:lang w:val="es-ES"/>
      </w:rPr>
      <w:instrText xml:space="preserve"> PAGE </w:instrText>
    </w:r>
    <w:r w:rsidR="00F63DD2" w:rsidRPr="00A512DF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F63DD2" w:rsidRPr="00A512DF">
      <w:rPr>
        <w:b/>
        <w:noProof/>
        <w:szCs w:val="16"/>
        <w:lang w:val="es-ES"/>
      </w:rPr>
      <w:fldChar w:fldCharType="end"/>
    </w:r>
    <w:r w:rsidR="008C4307" w:rsidRPr="00A512DF">
      <w:rPr>
        <w:noProof/>
        <w:szCs w:val="16"/>
        <w:lang w:val="es-ES"/>
      </w:rPr>
      <w:t xml:space="preserve"> de </w:t>
    </w:r>
    <w:r w:rsidR="00F63DD2" w:rsidRPr="00A512DF">
      <w:rPr>
        <w:b/>
        <w:noProof/>
        <w:szCs w:val="16"/>
        <w:lang w:val="es-ES"/>
      </w:rPr>
      <w:fldChar w:fldCharType="begin"/>
    </w:r>
    <w:r w:rsidR="008C4307" w:rsidRPr="00A512DF">
      <w:rPr>
        <w:b/>
        <w:noProof/>
        <w:szCs w:val="16"/>
        <w:lang w:val="es-ES"/>
      </w:rPr>
      <w:instrText xml:space="preserve"> NUMPAGES  </w:instrText>
    </w:r>
    <w:r w:rsidR="00F63DD2" w:rsidRPr="00A512DF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F63DD2" w:rsidRPr="00A512DF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81D" w:rsidRDefault="002C681D" w:rsidP="0090659A">
      <w:pPr>
        <w:spacing w:after="0" w:line="240" w:lineRule="auto"/>
      </w:pPr>
      <w:r>
        <w:separator/>
      </w:r>
    </w:p>
    <w:p w:rsidR="002C681D" w:rsidRDefault="002C681D"/>
    <w:p w:rsidR="002C681D" w:rsidRDefault="002C681D"/>
    <w:p w:rsidR="002C681D" w:rsidRDefault="002C681D"/>
    <w:p w:rsidR="002C681D" w:rsidRDefault="002C681D"/>
  </w:footnote>
  <w:footnote w:type="continuationSeparator" w:id="0">
    <w:p w:rsidR="002C681D" w:rsidRDefault="002C681D" w:rsidP="0090659A">
      <w:pPr>
        <w:spacing w:after="0" w:line="240" w:lineRule="auto"/>
      </w:pPr>
      <w:r>
        <w:continuationSeparator/>
      </w:r>
    </w:p>
    <w:p w:rsidR="002C681D" w:rsidRDefault="002C681D"/>
    <w:p w:rsidR="002C681D" w:rsidRDefault="002C681D"/>
    <w:p w:rsidR="002C681D" w:rsidRDefault="002C681D"/>
    <w:p w:rsidR="002C681D" w:rsidRDefault="002C681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D2" w:rsidRDefault="009B4F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Pr="00A512DF" w:rsidRDefault="00FB28B9" w:rsidP="00C52BA6">
    <w:pPr>
      <w:pStyle w:val="PageHead"/>
      <w:rPr>
        <w:noProof/>
        <w:lang w:val="es-ES"/>
      </w:rPr>
    </w:pPr>
    <w:r w:rsidRPr="00A512DF">
      <w:rPr>
        <w:noProof/>
        <w:lang w:val="es-ES"/>
      </w:rPr>
      <w:t>Internet de todo</w:t>
    </w:r>
    <w:r w:rsidRPr="00A512DF">
      <w:rPr>
        <w:noProof/>
        <w:lang w:val="es-ES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1F9C"/>
    <w:multiLevelType w:val="hybridMultilevel"/>
    <w:tmpl w:val="B7A4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E2FF9"/>
    <w:multiLevelType w:val="multilevel"/>
    <w:tmpl w:val="1DAA428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217228C"/>
    <w:multiLevelType w:val="multilevel"/>
    <w:tmpl w:val="5218E3DA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A892B93"/>
    <w:multiLevelType w:val="hybridMultilevel"/>
    <w:tmpl w:val="E746E6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884A37"/>
    <w:multiLevelType w:val="hybridMultilevel"/>
    <w:tmpl w:val="BDF877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2A180592"/>
    <w:multiLevelType w:val="hybridMultilevel"/>
    <w:tmpl w:val="30601B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748A70C6">
      <w:numFmt w:val="bullet"/>
      <w:lvlText w:val="•"/>
      <w:lvlJc w:val="left"/>
      <w:pPr>
        <w:ind w:left="2520" w:hanging="72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05979"/>
    <w:multiLevelType w:val="hybridMultilevel"/>
    <w:tmpl w:val="6A8ACFD8"/>
    <w:lvl w:ilvl="0" w:tplc="48400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80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A45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260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E27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003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8CF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FCB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5EA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6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CA2DD3"/>
    <w:multiLevelType w:val="hybridMultilevel"/>
    <w:tmpl w:val="B1685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3E3004"/>
    <w:multiLevelType w:val="hybridMultilevel"/>
    <w:tmpl w:val="CF06D1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4A39AE"/>
    <w:multiLevelType w:val="hybridMultilevel"/>
    <w:tmpl w:val="566E1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BF6E6B"/>
    <w:multiLevelType w:val="hybridMultilevel"/>
    <w:tmpl w:val="79E26E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F44510"/>
    <w:multiLevelType w:val="hybridMultilevel"/>
    <w:tmpl w:val="85569A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CB68D6"/>
    <w:multiLevelType w:val="multilevel"/>
    <w:tmpl w:val="5218E3DA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8"/>
  </w:num>
  <w:num w:numId="3">
    <w:abstractNumId w:val="9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4"/>
  </w:num>
  <w:num w:numId="5">
    <w:abstractNumId w:val="15"/>
  </w:num>
  <w:num w:numId="6">
    <w:abstractNumId w:val="4"/>
  </w:num>
  <w:num w:numId="7">
    <w:abstractNumId w:val="14"/>
  </w:num>
  <w:num w:numId="8">
    <w:abstractNumId w:val="4"/>
  </w:num>
  <w:num w:numId="9">
    <w:abstractNumId w:val="2"/>
  </w:num>
  <w:num w:numId="10">
    <w:abstractNumId w:val="7"/>
  </w:num>
  <w:num w:numId="11">
    <w:abstractNumId w:val="4"/>
  </w:num>
  <w:num w:numId="12">
    <w:abstractNumId w:val="1"/>
  </w:num>
  <w:num w:numId="13">
    <w:abstractNumId w:val="19"/>
  </w:num>
  <w:num w:numId="14">
    <w:abstractNumId w:val="4"/>
  </w:num>
  <w:num w:numId="15">
    <w:abstractNumId w:val="12"/>
  </w:num>
  <w:num w:numId="16">
    <w:abstractNumId w:val="11"/>
  </w:num>
  <w:num w:numId="17">
    <w:abstractNumId w:val="4"/>
  </w:num>
  <w:num w:numId="18">
    <w:abstractNumId w:val="4"/>
  </w:num>
  <w:num w:numId="19">
    <w:abstractNumId w:val="17"/>
  </w:num>
  <w:num w:numId="20">
    <w:abstractNumId w:val="13"/>
  </w:num>
  <w:num w:numId="21">
    <w:abstractNumId w:val="4"/>
  </w:num>
  <w:num w:numId="22">
    <w:abstractNumId w:val="4"/>
  </w:num>
  <w:num w:numId="23">
    <w:abstractNumId w:val="20"/>
  </w:num>
  <w:num w:numId="24">
    <w:abstractNumId w:val="22"/>
  </w:num>
  <w:num w:numId="25">
    <w:abstractNumId w:val="3"/>
  </w:num>
  <w:num w:numId="26">
    <w:abstractNumId w:val="5"/>
  </w:num>
  <w:num w:numId="27">
    <w:abstractNumId w:val="22"/>
  </w:num>
  <w:num w:numId="28">
    <w:abstractNumId w:val="22"/>
  </w:num>
  <w:num w:numId="29">
    <w:abstractNumId w:val="6"/>
  </w:num>
  <w:num w:numId="30">
    <w:abstractNumId w:val="10"/>
  </w:num>
  <w:num w:numId="31">
    <w:abstractNumId w:val="21"/>
  </w:num>
  <w:num w:numId="32">
    <w:abstractNumId w:val="0"/>
  </w:num>
  <w:num w:numId="33">
    <w:abstractNumId w:val="18"/>
  </w:num>
  <w:num w:numId="34">
    <w:abstractNumId w:val="1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659FA"/>
    <w:rsid w:val="000769CF"/>
    <w:rsid w:val="000815D8"/>
    <w:rsid w:val="00085CC6"/>
    <w:rsid w:val="00090C07"/>
    <w:rsid w:val="00091E8D"/>
    <w:rsid w:val="0009287D"/>
    <w:rsid w:val="0009378D"/>
    <w:rsid w:val="00096E7C"/>
    <w:rsid w:val="00097163"/>
    <w:rsid w:val="000A22C8"/>
    <w:rsid w:val="000A5D02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56DA"/>
    <w:rsid w:val="001366EC"/>
    <w:rsid w:val="0014219C"/>
    <w:rsid w:val="001425ED"/>
    <w:rsid w:val="00145674"/>
    <w:rsid w:val="00146B06"/>
    <w:rsid w:val="00150265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0E41"/>
    <w:rsid w:val="00241C99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81C24"/>
    <w:rsid w:val="002A6C56"/>
    <w:rsid w:val="002C090C"/>
    <w:rsid w:val="002C1243"/>
    <w:rsid w:val="002C1815"/>
    <w:rsid w:val="002C475E"/>
    <w:rsid w:val="002C681D"/>
    <w:rsid w:val="002C6AD6"/>
    <w:rsid w:val="002D6C2A"/>
    <w:rsid w:val="002D7A86"/>
    <w:rsid w:val="002E5D21"/>
    <w:rsid w:val="002F09B9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34131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27E4"/>
    <w:rsid w:val="00434926"/>
    <w:rsid w:val="00444217"/>
    <w:rsid w:val="004478F4"/>
    <w:rsid w:val="00450F7A"/>
    <w:rsid w:val="00452C6D"/>
    <w:rsid w:val="00455E0B"/>
    <w:rsid w:val="004657CC"/>
    <w:rsid w:val="004659EE"/>
    <w:rsid w:val="00466E69"/>
    <w:rsid w:val="004770F1"/>
    <w:rsid w:val="004936C2"/>
    <w:rsid w:val="0049379C"/>
    <w:rsid w:val="004A1CA0"/>
    <w:rsid w:val="004A22E9"/>
    <w:rsid w:val="004A5BC5"/>
    <w:rsid w:val="004B023D"/>
    <w:rsid w:val="004C0909"/>
    <w:rsid w:val="004C34F3"/>
    <w:rsid w:val="004C3F97"/>
    <w:rsid w:val="004D3339"/>
    <w:rsid w:val="004D353F"/>
    <w:rsid w:val="004D36D7"/>
    <w:rsid w:val="004D682B"/>
    <w:rsid w:val="004E6152"/>
    <w:rsid w:val="004F344A"/>
    <w:rsid w:val="004F66AE"/>
    <w:rsid w:val="00501232"/>
    <w:rsid w:val="00510639"/>
    <w:rsid w:val="00516142"/>
    <w:rsid w:val="00520027"/>
    <w:rsid w:val="0052093C"/>
    <w:rsid w:val="00521B31"/>
    <w:rsid w:val="00522469"/>
    <w:rsid w:val="00523CB3"/>
    <w:rsid w:val="0052400A"/>
    <w:rsid w:val="00536F43"/>
    <w:rsid w:val="005510BA"/>
    <w:rsid w:val="00554B4E"/>
    <w:rsid w:val="00556C02"/>
    <w:rsid w:val="005610C6"/>
    <w:rsid w:val="00563249"/>
    <w:rsid w:val="005709A1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72919"/>
    <w:rsid w:val="00675230"/>
    <w:rsid w:val="00686587"/>
    <w:rsid w:val="006904CF"/>
    <w:rsid w:val="006939A6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53D89"/>
    <w:rsid w:val="00755263"/>
    <w:rsid w:val="00755C9B"/>
    <w:rsid w:val="00760FE4"/>
    <w:rsid w:val="00762F00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5C24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28D"/>
    <w:rsid w:val="00933F28"/>
    <w:rsid w:val="009476C0"/>
    <w:rsid w:val="00952398"/>
    <w:rsid w:val="00963E34"/>
    <w:rsid w:val="00964DFA"/>
    <w:rsid w:val="0097683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4FD2"/>
    <w:rsid w:val="009B5747"/>
    <w:rsid w:val="009C75E6"/>
    <w:rsid w:val="009D2C27"/>
    <w:rsid w:val="009E2309"/>
    <w:rsid w:val="009E42B9"/>
    <w:rsid w:val="00A014A3"/>
    <w:rsid w:val="00A0412D"/>
    <w:rsid w:val="00A21211"/>
    <w:rsid w:val="00A24C15"/>
    <w:rsid w:val="00A34E7F"/>
    <w:rsid w:val="00A46F0A"/>
    <w:rsid w:val="00A46F25"/>
    <w:rsid w:val="00A47CC2"/>
    <w:rsid w:val="00A512DF"/>
    <w:rsid w:val="00A60146"/>
    <w:rsid w:val="00A622C4"/>
    <w:rsid w:val="00A754B4"/>
    <w:rsid w:val="00A807C1"/>
    <w:rsid w:val="00A83374"/>
    <w:rsid w:val="00A8569F"/>
    <w:rsid w:val="00A90B6E"/>
    <w:rsid w:val="00A96172"/>
    <w:rsid w:val="00AB0D6A"/>
    <w:rsid w:val="00AB43B3"/>
    <w:rsid w:val="00AB49B9"/>
    <w:rsid w:val="00AB5A81"/>
    <w:rsid w:val="00AB758A"/>
    <w:rsid w:val="00AC1E7E"/>
    <w:rsid w:val="00AC28BD"/>
    <w:rsid w:val="00AC507D"/>
    <w:rsid w:val="00AC66E4"/>
    <w:rsid w:val="00AD4578"/>
    <w:rsid w:val="00AD68E9"/>
    <w:rsid w:val="00AE3397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433F2"/>
    <w:rsid w:val="00B458E8"/>
    <w:rsid w:val="00B5397B"/>
    <w:rsid w:val="00B62809"/>
    <w:rsid w:val="00B67D1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125D"/>
    <w:rsid w:val="00BD2D6C"/>
    <w:rsid w:val="00BD6D76"/>
    <w:rsid w:val="00BE1A95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5695"/>
    <w:rsid w:val="00C46F71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4027"/>
    <w:rsid w:val="00C90311"/>
    <w:rsid w:val="00C91C26"/>
    <w:rsid w:val="00CA2CD9"/>
    <w:rsid w:val="00CA73D5"/>
    <w:rsid w:val="00CC1C87"/>
    <w:rsid w:val="00CC3000"/>
    <w:rsid w:val="00CC4859"/>
    <w:rsid w:val="00CC7A35"/>
    <w:rsid w:val="00CD072A"/>
    <w:rsid w:val="00CD7F73"/>
    <w:rsid w:val="00CE26C5"/>
    <w:rsid w:val="00CE2C1E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231E"/>
    <w:rsid w:val="00D84BDA"/>
    <w:rsid w:val="00D876A8"/>
    <w:rsid w:val="00D87F26"/>
    <w:rsid w:val="00D93063"/>
    <w:rsid w:val="00D933B0"/>
    <w:rsid w:val="00D9573A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2C04"/>
    <w:rsid w:val="00DE6F44"/>
    <w:rsid w:val="00E037D9"/>
    <w:rsid w:val="00E130EB"/>
    <w:rsid w:val="00E162CD"/>
    <w:rsid w:val="00E1783A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7258"/>
    <w:rsid w:val="00F4135D"/>
    <w:rsid w:val="00F41F1B"/>
    <w:rsid w:val="00F4428F"/>
    <w:rsid w:val="00F46BD9"/>
    <w:rsid w:val="00F60BE0"/>
    <w:rsid w:val="00F6280E"/>
    <w:rsid w:val="00F63DD2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28B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2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2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281C24"/>
    <w:rPr>
      <w:smallCaps/>
    </w:rPr>
  </w:style>
  <w:style w:type="character" w:styleId="FollowedHyperlink">
    <w:name w:val="FollowedHyperlink"/>
    <w:basedOn w:val="DefaultParagraphFont"/>
    <w:uiPriority w:val="99"/>
    <w:semiHidden/>
    <w:unhideWhenUsed/>
    <w:rsid w:val="00CE2C1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6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s.cisco.com/news/internet-of-everything-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sco.com/web/tomorrow-starts-here/index.htm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D847EFE2-B876-459F-BF77-180F4213BEEB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14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Windows User</cp:lastModifiedBy>
  <cp:revision>14</cp:revision>
  <cp:lastPrinted>2013-03-28T23:48:00Z</cp:lastPrinted>
  <dcterms:created xsi:type="dcterms:W3CDTF">2013-03-26T15:17:00Z</dcterms:created>
  <dcterms:modified xsi:type="dcterms:W3CDTF">2013-12-25T06:03:00Z</dcterms:modified>
</cp:coreProperties>
</file>